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192502" w14:textId="77777777" w:rsidR="00EB39FB" w:rsidRPr="00034C0D" w:rsidRDefault="00EB39FB" w:rsidP="00EC3038">
      <w:pPr>
        <w:pStyle w:val="TOCHeading"/>
      </w:pPr>
      <w:r w:rsidRPr="00034C0D">
        <w:rPr>
          <w:rFonts w:hint="eastAsia"/>
        </w:rPr>
        <w:t>目錄</w:t>
      </w:r>
    </w:p>
    <w:p w14:paraId="1C01D7C1" w14:textId="0BFE2FA3" w:rsidR="00B70149" w:rsidRDefault="00B70149">
      <w:pPr>
        <w:pStyle w:val="TOC1"/>
        <w:tabs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>
        <w:rPr>
          <w:bCs w:val="0"/>
          <w:caps/>
        </w:rPr>
        <w:fldChar w:fldCharType="begin"/>
      </w:r>
      <w:r>
        <w:rPr>
          <w:bCs w:val="0"/>
          <w:caps/>
        </w:rPr>
        <w:instrText xml:space="preserve"> TOC \o "1-3" \u </w:instrText>
      </w:r>
      <w:r>
        <w:rPr>
          <w:bCs w:val="0"/>
          <w:caps/>
        </w:rPr>
        <w:fldChar w:fldCharType="separate"/>
      </w:r>
      <w:r w:rsidRPr="00A07295">
        <w:rPr>
          <w:rFonts w:ascii="DFKai-SB" w:hAnsi="DFKai-SB" w:hint="eastAsia"/>
          <w:noProof/>
        </w:rPr>
        <w:t>中文摘要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II</w:t>
      </w:r>
      <w:r>
        <w:rPr>
          <w:noProof/>
        </w:rPr>
        <w:fldChar w:fldCharType="end"/>
      </w:r>
    </w:p>
    <w:p w14:paraId="0DBEBDAA" w14:textId="56366BC1" w:rsidR="00B70149" w:rsidRDefault="00B70149">
      <w:pPr>
        <w:pStyle w:val="TOC1"/>
        <w:tabs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 w:rsidRPr="00A07295">
        <w:rPr>
          <w:rFonts w:ascii="DFKai-SB" w:hAnsi="DFKai-SB" w:hint="eastAsia"/>
          <w:noProof/>
        </w:rPr>
        <w:t>英文摘要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II</w:t>
      </w:r>
      <w:r>
        <w:rPr>
          <w:noProof/>
        </w:rPr>
        <w:fldChar w:fldCharType="end"/>
      </w:r>
    </w:p>
    <w:p w14:paraId="697EDF39" w14:textId="769D22F1" w:rsidR="00B70149" w:rsidRDefault="00B70149">
      <w:pPr>
        <w:pStyle w:val="TOC1"/>
        <w:tabs>
          <w:tab w:val="left" w:pos="1200"/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>
        <w:rPr>
          <w:rFonts w:hint="eastAsia"/>
          <w:noProof/>
        </w:rPr>
        <w:t>一</w:t>
      </w:r>
      <w:r>
        <w:rPr>
          <w:rFonts w:hint="eastAsia"/>
          <w:noProof/>
        </w:rPr>
        <w:t>.</w:t>
      </w:r>
      <w:r>
        <w:rPr>
          <w:rFonts w:eastAsiaTheme="minorEastAsia" w:cstheme="minorBidi"/>
          <w:bCs w:val="0"/>
          <w:noProof/>
          <w:szCs w:val="22"/>
        </w:rPr>
        <w:tab/>
      </w:r>
      <w:r>
        <w:rPr>
          <w:rFonts w:hint="eastAsia"/>
          <w:noProof/>
        </w:rPr>
        <w:t>前言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3467DF3" w14:textId="1F77550E" w:rsidR="00B70149" w:rsidRDefault="00B70149">
      <w:pPr>
        <w:pStyle w:val="TOC1"/>
        <w:tabs>
          <w:tab w:val="left" w:pos="1200"/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>
        <w:rPr>
          <w:rFonts w:hint="eastAsia"/>
          <w:noProof/>
        </w:rPr>
        <w:t>二</w:t>
      </w:r>
      <w:r>
        <w:rPr>
          <w:rFonts w:hint="eastAsia"/>
          <w:noProof/>
        </w:rPr>
        <w:t>.</w:t>
      </w:r>
      <w:r>
        <w:rPr>
          <w:rFonts w:eastAsiaTheme="minorEastAsia" w:cstheme="minorBidi"/>
          <w:bCs w:val="0"/>
          <w:noProof/>
          <w:szCs w:val="22"/>
        </w:rPr>
        <w:tab/>
      </w:r>
      <w:r>
        <w:rPr>
          <w:rFonts w:hint="eastAsia"/>
          <w:noProof/>
        </w:rPr>
        <w:t>研究目的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025AB0DE" w14:textId="1C675D19" w:rsidR="00B70149" w:rsidRDefault="00B70149">
      <w:pPr>
        <w:pStyle w:val="TOC1"/>
        <w:tabs>
          <w:tab w:val="left" w:pos="1200"/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>
        <w:rPr>
          <w:rFonts w:hint="eastAsia"/>
          <w:noProof/>
        </w:rPr>
        <w:t>三</w:t>
      </w:r>
      <w:r>
        <w:rPr>
          <w:rFonts w:hint="eastAsia"/>
          <w:noProof/>
        </w:rPr>
        <w:t>.</w:t>
      </w:r>
      <w:r>
        <w:rPr>
          <w:rFonts w:eastAsiaTheme="minorEastAsia" w:cstheme="minorBidi"/>
          <w:bCs w:val="0"/>
          <w:noProof/>
          <w:szCs w:val="22"/>
        </w:rPr>
        <w:tab/>
      </w:r>
      <w:r>
        <w:rPr>
          <w:rFonts w:hint="eastAsia"/>
          <w:noProof/>
        </w:rPr>
        <w:t>文獻回顧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C3FE31A" w14:textId="06D3E8E7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3.1.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地層下陷模型機制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9F84DF6" w14:textId="2C6835CB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3.2.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地層下陷評估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5D3CE53" w14:textId="087FAFB9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3.3.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地層下陷對水文參數影響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99F3EEF" w14:textId="0B6D909E" w:rsidR="00B70149" w:rsidRDefault="00B70149">
      <w:pPr>
        <w:pStyle w:val="TOC1"/>
        <w:tabs>
          <w:tab w:val="left" w:pos="1200"/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>
        <w:rPr>
          <w:rFonts w:hint="eastAsia"/>
          <w:noProof/>
        </w:rPr>
        <w:t>四</w:t>
      </w:r>
      <w:r>
        <w:rPr>
          <w:rFonts w:hint="eastAsia"/>
          <w:noProof/>
        </w:rPr>
        <w:t>.</w:t>
      </w:r>
      <w:r>
        <w:rPr>
          <w:rFonts w:eastAsiaTheme="minorEastAsia" w:cstheme="minorBidi"/>
          <w:bCs w:val="0"/>
          <w:noProof/>
          <w:szCs w:val="22"/>
        </w:rPr>
        <w:tab/>
      </w:r>
      <w:r>
        <w:rPr>
          <w:rFonts w:hint="eastAsia"/>
          <w:noProof/>
        </w:rPr>
        <w:t>研究方法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D3E4F89" w14:textId="512CFB4F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4.1.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抽水量評估研究架構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A7E0625" w14:textId="682985FE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4.2.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研究區域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FBEAF4D" w14:textId="1BC2256F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4.3.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初始水文參數率定</w:t>
      </w:r>
      <w:r>
        <w:rPr>
          <w:noProof/>
        </w:rPr>
        <w:t>(</w:t>
      </w:r>
      <w:r>
        <w:rPr>
          <w:rFonts w:hint="eastAsia"/>
          <w:noProof/>
        </w:rPr>
        <w:t>媽的福漏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1581276" w14:textId="312DF4B1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4.4.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多重物理耦合模式軟體</w:t>
      </w:r>
      <w:r>
        <w:rPr>
          <w:noProof/>
        </w:rPr>
        <w:t>(Comsol)</w:t>
      </w:r>
      <w:r>
        <w:rPr>
          <w:rFonts w:hint="eastAsia"/>
          <w:noProof/>
        </w:rPr>
        <w:t>耦合固態力學與地下水建模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AC90B84" w14:textId="6FC0A685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t>4.4.1.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物理模式選擇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DCB87D7" w14:textId="3886C764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t>4.4.2.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幾何模型建立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427287D" w14:textId="4B7DB3B4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t>4.4.3.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地形匯入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D48EDAC" w14:textId="03B4CA5A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lastRenderedPageBreak/>
        <w:t>4.4.4.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多孔彈性介質參數與水文地質參數設定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1D2A40C" w14:textId="4921590C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t>4.4.5.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邊界條件設定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8EC1B8D" w14:textId="0AEB75E4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t>4.4.6.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抽水案例設定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4E9DD19" w14:textId="1194FCEB" w:rsidR="00B70149" w:rsidRDefault="00B70149">
      <w:pPr>
        <w:pStyle w:val="TOC1"/>
        <w:tabs>
          <w:tab w:val="left" w:pos="1200"/>
          <w:tab w:val="right" w:leader="dot" w:pos="9628"/>
        </w:tabs>
        <w:rPr>
          <w:rFonts w:eastAsiaTheme="minorEastAsia" w:cstheme="minorBidi"/>
          <w:bCs w:val="0"/>
          <w:noProof/>
          <w:szCs w:val="22"/>
        </w:rPr>
      </w:pPr>
      <w:r>
        <w:rPr>
          <w:rFonts w:hint="eastAsia"/>
          <w:noProof/>
        </w:rPr>
        <w:t>五</w:t>
      </w:r>
      <w:r>
        <w:rPr>
          <w:rFonts w:hint="eastAsia"/>
          <w:noProof/>
        </w:rPr>
        <w:t>.</w:t>
      </w:r>
      <w:r>
        <w:rPr>
          <w:rFonts w:eastAsiaTheme="minorEastAsia" w:cstheme="minorBidi"/>
          <w:bCs w:val="0"/>
          <w:noProof/>
          <w:szCs w:val="22"/>
        </w:rPr>
        <w:tab/>
      </w:r>
      <w:r>
        <w:rPr>
          <w:rFonts w:hint="eastAsia"/>
          <w:noProof/>
        </w:rPr>
        <w:t>結果與討論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AD3B8B5" w14:textId="39091233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5.1.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簡單案例測試與其結果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761F389" w14:textId="48224135" w:rsidR="00B70149" w:rsidRDefault="00B70149">
      <w:pPr>
        <w:pStyle w:val="TOC2"/>
        <w:tabs>
          <w:tab w:val="left" w:pos="1440"/>
          <w:tab w:val="right" w:leader="dot" w:pos="9628"/>
        </w:tabs>
        <w:rPr>
          <w:rFonts w:eastAsiaTheme="minorEastAsia" w:cstheme="minorBidi"/>
          <w:i w:val="0"/>
          <w:iCs w:val="0"/>
          <w:noProof/>
          <w:szCs w:val="22"/>
        </w:rPr>
      </w:pPr>
      <w:r>
        <w:rPr>
          <w:noProof/>
        </w:rPr>
        <w:t>5.2.</w:t>
      </w:r>
      <w:r>
        <w:rPr>
          <w:rFonts w:eastAsiaTheme="minorEastAsia" w:cstheme="minorBidi"/>
          <w:i w:val="0"/>
          <w:iCs w:val="0"/>
          <w:noProof/>
          <w:szCs w:val="22"/>
        </w:rPr>
        <w:tab/>
      </w:r>
      <w:r>
        <w:rPr>
          <w:rFonts w:hint="eastAsia"/>
          <w:noProof/>
        </w:rPr>
        <w:t>台北盆地地層下陷模型模擬與其結果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C8AB4E" w14:textId="79605953" w:rsidR="00B70149" w:rsidRDefault="00B70149">
      <w:pPr>
        <w:pStyle w:val="TOC3"/>
        <w:tabs>
          <w:tab w:val="left" w:pos="1920"/>
          <w:tab w:val="right" w:leader="dot" w:pos="9628"/>
        </w:tabs>
        <w:rPr>
          <w:rFonts w:eastAsiaTheme="minorEastAsia" w:cstheme="minorBidi"/>
          <w:noProof/>
          <w:szCs w:val="22"/>
        </w:rPr>
      </w:pPr>
      <w:r>
        <w:rPr>
          <w:noProof/>
        </w:rPr>
        <w:t>5.2.1.</w:t>
      </w:r>
      <w:r>
        <w:rPr>
          <w:rFonts w:eastAsiaTheme="minorEastAsia" w:cstheme="minorBidi"/>
          <w:noProof/>
          <w:szCs w:val="22"/>
        </w:rPr>
        <w:tab/>
      </w:r>
      <w:r>
        <w:rPr>
          <w:rFonts w:hint="eastAsia"/>
          <w:noProof/>
        </w:rPr>
        <w:t>台北盆地水文地質模型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_Toc44357110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18F31BA" w14:textId="43DE54D4" w:rsidR="00164619" w:rsidRDefault="00B70149" w:rsidP="00164619">
      <w:pPr>
        <w:rPr>
          <w:caps/>
          <w:szCs w:val="20"/>
        </w:rPr>
      </w:pPr>
      <w:r>
        <w:rPr>
          <w:rFonts w:asciiTheme="minorHAnsi" w:hAnsiTheme="minorHAnsi" w:cstheme="minorHAnsi"/>
          <w:bCs/>
          <w:caps/>
          <w:szCs w:val="20"/>
        </w:rPr>
        <w:fldChar w:fldCharType="end"/>
      </w:r>
    </w:p>
    <w:p w14:paraId="31C1F54B" w14:textId="77777777" w:rsidR="00164619" w:rsidRDefault="00164619">
      <w:pPr>
        <w:widowControl/>
        <w:spacing w:before="0" w:beforeAutospacing="0" w:after="0" w:afterAutospacing="0"/>
        <w:ind w:left="0" w:firstLine="0"/>
        <w:contextualSpacing w:val="0"/>
        <w:rPr>
          <w:caps/>
          <w:szCs w:val="20"/>
        </w:rPr>
      </w:pPr>
      <w:r>
        <w:rPr>
          <w:caps/>
          <w:szCs w:val="20"/>
        </w:rPr>
        <w:br w:type="page"/>
      </w:r>
    </w:p>
    <w:p w14:paraId="0C2A3A86" w14:textId="5D7377A6" w:rsidR="00EB39FB" w:rsidRPr="00D15C76" w:rsidRDefault="00EB39FB" w:rsidP="00B70149">
      <w:pPr>
        <w:pStyle w:val="Title"/>
        <w:rPr>
          <w:rFonts w:ascii="DFKai-SB" w:eastAsia="DFKai-SB" w:hAnsi="DFKai-SB"/>
          <w:color w:val="00B0F0"/>
        </w:rPr>
      </w:pPr>
      <w:bookmarkStart w:id="0" w:name="_Toc44357088"/>
      <w:r w:rsidRPr="00D15C76">
        <w:rPr>
          <w:rFonts w:ascii="DFKai-SB" w:eastAsia="DFKai-SB" w:hAnsi="DFKai-SB"/>
          <w:color w:val="00B0F0"/>
        </w:rPr>
        <w:lastRenderedPageBreak/>
        <w:t>中</w:t>
      </w:r>
      <w:r w:rsidR="00E712A8" w:rsidRPr="00D15C76">
        <w:rPr>
          <w:rFonts w:ascii="DFKai-SB" w:eastAsia="DFKai-SB" w:hAnsi="DFKai-SB"/>
          <w:color w:val="00B0F0"/>
        </w:rPr>
        <w:t>文摘要</w:t>
      </w:r>
      <w:bookmarkEnd w:id="0"/>
    </w:p>
    <w:p w14:paraId="4B13EC83" w14:textId="77777777" w:rsidR="00EB39FB" w:rsidRPr="00D15C76" w:rsidRDefault="00EB39FB" w:rsidP="008D5889">
      <w:pPr>
        <w:rPr>
          <w:color w:val="00B0F0"/>
        </w:rPr>
      </w:pPr>
    </w:p>
    <w:p w14:paraId="56654284" w14:textId="5F54AC2A" w:rsidR="00E712A8" w:rsidRPr="00D15C76" w:rsidRDefault="00E712A8" w:rsidP="00EC3038">
      <w:pPr>
        <w:ind w:left="0" w:firstLine="0"/>
        <w:rPr>
          <w:color w:val="00B0F0"/>
        </w:rPr>
      </w:pPr>
      <w:r w:rsidRPr="00D15C76">
        <w:rPr>
          <w:color w:val="00B0F0"/>
        </w:rPr>
        <w:t>關鍵詞</w:t>
      </w:r>
      <w:r w:rsidR="00EB39FB" w:rsidRPr="00D15C76">
        <w:rPr>
          <w:color w:val="00B0F0"/>
        </w:rPr>
        <w:t>:</w:t>
      </w:r>
      <w:r w:rsidR="001D6272" w:rsidRPr="00D15C76">
        <w:rPr>
          <w:rFonts w:hint="eastAsia"/>
          <w:color w:val="00B0F0"/>
        </w:rPr>
        <w:t xml:space="preserve"> </w:t>
      </w:r>
    </w:p>
    <w:p w14:paraId="05B5B57F" w14:textId="77777777" w:rsidR="00EB39FB" w:rsidRPr="00D15C76" w:rsidRDefault="00EB39FB" w:rsidP="008D5889">
      <w:pPr>
        <w:rPr>
          <w:color w:val="00B0F0"/>
        </w:rPr>
      </w:pPr>
    </w:p>
    <w:p w14:paraId="27008010" w14:textId="4B0B0684" w:rsidR="00E712A8" w:rsidRPr="00D15C76" w:rsidRDefault="00EC3038" w:rsidP="00B70149">
      <w:pPr>
        <w:pStyle w:val="Title"/>
        <w:rPr>
          <w:rFonts w:ascii="DFKai-SB" w:eastAsia="DFKai-SB" w:hAnsi="DFKai-SB"/>
          <w:color w:val="00B0F0"/>
        </w:rPr>
      </w:pPr>
      <w:bookmarkStart w:id="1" w:name="_Toc44357089"/>
      <w:r w:rsidRPr="00D15C76">
        <w:rPr>
          <w:rFonts w:ascii="DFKai-SB" w:eastAsia="DFKai-SB" w:hAnsi="DFKai-SB"/>
          <w:color w:val="00B0F0"/>
        </w:rPr>
        <w:t>英文摘</w:t>
      </w:r>
      <w:r w:rsidRPr="00D15C76">
        <w:rPr>
          <w:rFonts w:ascii="DFKai-SB" w:eastAsia="DFKai-SB" w:hAnsi="DFKai-SB" w:hint="eastAsia"/>
          <w:color w:val="00B0F0"/>
        </w:rPr>
        <w:t>要</w:t>
      </w:r>
      <w:bookmarkEnd w:id="1"/>
    </w:p>
    <w:p w14:paraId="593D9EC2" w14:textId="5EF8C767" w:rsidR="00EB39FB" w:rsidRPr="00D15C76" w:rsidRDefault="00EB39FB" w:rsidP="00EC3038">
      <w:pPr>
        <w:ind w:left="0" w:firstLine="0"/>
        <w:rPr>
          <w:color w:val="00B0F0"/>
        </w:rPr>
      </w:pPr>
      <w:r w:rsidRPr="00D15C76">
        <w:rPr>
          <w:color w:val="00B0F0"/>
        </w:rPr>
        <w:t>Keywords:</w:t>
      </w:r>
    </w:p>
    <w:p w14:paraId="6FA00DF5" w14:textId="0CD28958" w:rsidR="00164619" w:rsidRDefault="00164619">
      <w:pPr>
        <w:widowControl/>
        <w:spacing w:before="0" w:beforeAutospacing="0" w:after="0" w:afterAutospacing="0"/>
        <w:ind w:left="0" w:firstLine="0"/>
        <w:contextualSpacing w:val="0"/>
      </w:pPr>
      <w:r>
        <w:br w:type="page"/>
      </w:r>
    </w:p>
    <w:p w14:paraId="03EBB796" w14:textId="6648A44F" w:rsidR="00164619" w:rsidRDefault="00164619" w:rsidP="00164619"/>
    <w:p w14:paraId="0BD458D9" w14:textId="77777777" w:rsidR="00164619" w:rsidRPr="00D15C76" w:rsidRDefault="00164619" w:rsidP="00164619">
      <w:pPr>
        <w:rPr>
          <w:color w:val="00B0F0"/>
        </w:rPr>
        <w:sectPr w:rsidR="00164619" w:rsidRPr="00D15C76" w:rsidSect="00164619">
          <w:footerReference w:type="default" r:id="rId8"/>
          <w:pgSz w:w="11906" w:h="16838"/>
          <w:pgMar w:top="1134" w:right="1134" w:bottom="1134" w:left="1134" w:header="851" w:footer="992" w:gutter="0"/>
          <w:pgNumType w:fmt="upperRoman" w:start="1"/>
          <w:cols w:space="425"/>
          <w:docGrid w:type="lines" w:linePitch="360"/>
        </w:sectPr>
      </w:pPr>
    </w:p>
    <w:p w14:paraId="23A7BBFF" w14:textId="77777777" w:rsidR="00EB39FB" w:rsidRPr="00D15C76" w:rsidRDefault="00EB39FB" w:rsidP="008D5889">
      <w:pPr>
        <w:pStyle w:val="Heading1"/>
        <w:ind w:left="641" w:hanging="641"/>
        <w:rPr>
          <w:color w:val="00B0F0"/>
        </w:rPr>
      </w:pPr>
      <w:bookmarkStart w:id="2" w:name="_Toc44357090"/>
      <w:r w:rsidRPr="00D15C76">
        <w:rPr>
          <w:color w:val="00B0F0"/>
        </w:rPr>
        <w:lastRenderedPageBreak/>
        <w:t>前言</w:t>
      </w:r>
      <w:bookmarkEnd w:id="2"/>
    </w:p>
    <w:p w14:paraId="74E3E8D8" w14:textId="1E3D61A5" w:rsidR="00EB39FB" w:rsidRPr="00DA2C19" w:rsidRDefault="00EB39FB" w:rsidP="008D5889">
      <w:r w:rsidRPr="00DA2C19">
        <w:t>台北盆地為台灣的政經中心，過去曾因大量抽取地下水導致地層下陷，造成土地及財產的損失，政府於</w:t>
      </w:r>
      <w:r w:rsidRPr="00DA2C19">
        <w:t>1970</w:t>
      </w:r>
      <w:r w:rsidRPr="00DA2C19">
        <w:t>年代起開始管制抽水，地層下陷亦減緩或停止，近幾年甚至出現地面回升的現象</w:t>
      </w:r>
      <w:r w:rsidRPr="0001680E">
        <w:rPr>
          <w:highlight w:val="yellow"/>
        </w:rPr>
        <w:t>。</w:t>
      </w:r>
      <w:commentRangeStart w:id="3"/>
      <w:commentRangeEnd w:id="3"/>
      <w:r w:rsidR="0001680E" w:rsidRPr="0001680E">
        <w:rPr>
          <w:rFonts w:hint="eastAsia"/>
          <w:highlight w:val="yellow"/>
        </w:rPr>
        <w:t>(</w:t>
      </w:r>
      <w:r w:rsidR="0001680E" w:rsidRPr="0001680E">
        <w:rPr>
          <w:rFonts w:hint="eastAsia"/>
          <w:highlight w:val="yellow"/>
        </w:rPr>
        <w:t>增加</w:t>
      </w:r>
      <w:r w:rsidR="0001680E" w:rsidRPr="0001680E">
        <w:rPr>
          <w:rFonts w:hint="eastAsia"/>
          <w:highlight w:val="yellow"/>
        </w:rPr>
        <w:t>台北盆地下陷詳細歷史回顧</w:t>
      </w:r>
      <w:r w:rsidR="0001680E" w:rsidRPr="0001680E">
        <w:rPr>
          <w:rFonts w:hint="eastAsia"/>
          <w:highlight w:val="yellow"/>
        </w:rPr>
        <w:t>)</w:t>
      </w:r>
    </w:p>
    <w:p w14:paraId="6668A40C" w14:textId="0F1D2FD0" w:rsidR="00EB39FB" w:rsidRPr="00DA2C19" w:rsidRDefault="00EB39FB" w:rsidP="008D5889">
      <w:r w:rsidRPr="00DA2C19">
        <w:t>社會普遍認為，地下水抽取量越少會對生態環境及社會發展越好，但其實不然，地下水本為水循環的一環，如何妥善運用地下水資源才是更重要的課題。因此了解地下水補注量、地下水補注區，乃至整個地區水文地質架構、水文地質參數分布都要有一定的程度的掌握</w:t>
      </w:r>
      <w:r w:rsidRPr="0001680E">
        <w:rPr>
          <w:highlight w:val="yellow"/>
        </w:rPr>
        <w:t>。</w:t>
      </w:r>
      <w:r w:rsidR="0001680E" w:rsidRPr="0001680E">
        <w:rPr>
          <w:rFonts w:hint="eastAsia"/>
          <w:highlight w:val="yellow"/>
        </w:rPr>
        <w:t>（</w:t>
      </w:r>
      <w:r w:rsidR="0001680E" w:rsidRPr="0001680E">
        <w:rPr>
          <w:rFonts w:hint="eastAsia"/>
          <w:highlight w:val="yellow"/>
        </w:rPr>
        <w:t>回顧</w:t>
      </w:r>
      <w:r w:rsidR="0001680E" w:rsidRPr="0001680E">
        <w:rPr>
          <w:rFonts w:hint="eastAsia"/>
          <w:highlight w:val="yellow"/>
        </w:rPr>
        <w:t>過去使用的方法與遇到的問題）</w:t>
      </w:r>
    </w:p>
    <w:p w14:paraId="576A4AAE" w14:textId="77777777" w:rsidR="00EB39FB" w:rsidRPr="00D15C76" w:rsidRDefault="00EB39FB" w:rsidP="008D5889">
      <w:pPr>
        <w:pStyle w:val="Heading1"/>
        <w:ind w:left="641" w:hanging="641"/>
        <w:rPr>
          <w:color w:val="00B0F0"/>
        </w:rPr>
      </w:pPr>
      <w:bookmarkStart w:id="4" w:name="_Toc44357091"/>
      <w:r w:rsidRPr="00D15C76">
        <w:rPr>
          <w:color w:val="00B0F0"/>
        </w:rPr>
        <w:t>研究目的</w:t>
      </w:r>
      <w:bookmarkEnd w:id="4"/>
    </w:p>
    <w:p w14:paraId="3A562335" w14:textId="3D99FFE0" w:rsidR="00EB39FB" w:rsidRPr="00DA2C19" w:rsidRDefault="00EB39FB" w:rsidP="0001680E">
      <w:pPr>
        <w:rPr>
          <w:rFonts w:hint="eastAsia"/>
        </w:rPr>
      </w:pPr>
      <w:r w:rsidRPr="00DA2C19">
        <w:t>本計畫使用</w:t>
      </w:r>
      <w:commentRangeStart w:id="5"/>
      <w:proofErr w:type="spellStart"/>
      <w:r w:rsidRPr="00DA2C19">
        <w:t>Modflow</w:t>
      </w:r>
      <w:commentRangeEnd w:id="5"/>
      <w:proofErr w:type="spellEnd"/>
      <w:r w:rsidR="0001680E">
        <w:rPr>
          <w:rStyle w:val="CommentReference"/>
        </w:rPr>
        <w:commentReference w:id="5"/>
      </w:r>
      <w:r w:rsidRPr="00DA2C19">
        <w:t>與</w:t>
      </w:r>
      <w:proofErr w:type="spellStart"/>
      <w:r w:rsidRPr="00DA2C19">
        <w:t>Comsol</w:t>
      </w:r>
      <w:proofErr w:type="spellEnd"/>
      <w:r w:rsidRPr="00DA2C19">
        <w:t>建立數值模型，模擬抽水造成的地下水孔隙水壓變化，並耦合多孔介質模組算出地層形變、孔隙率及水力傳導係數。本計畫以台北盆地為例，探討不同地區、不同抽水率下地層下陷對含水層補注之間的相互影響，分析得出最有利於環境的抽水率，並輸出未來地層下陷潛勢時空分布資料。利用</w:t>
      </w:r>
      <w:proofErr w:type="spellStart"/>
      <w:r w:rsidRPr="00DA2C19">
        <w:t>comsol</w:t>
      </w:r>
      <w:proofErr w:type="spellEnd"/>
      <w:r w:rsidRPr="00DA2C19">
        <w:t>模組中的固態力學模組與多孔彈性模組作耦合，模擬抽水造成的地表沉陷、孔隙率變化以及水力傳導係數變化</w:t>
      </w:r>
      <w:r w:rsidR="0001680E">
        <w:rPr>
          <w:rFonts w:hint="eastAsia"/>
        </w:rPr>
        <w:t xml:space="preserve"> </w:t>
      </w:r>
      <w:r w:rsidR="0001680E" w:rsidRPr="0001680E">
        <w:rPr>
          <w:rFonts w:hint="eastAsia"/>
          <w:highlight w:val="yellow"/>
        </w:rPr>
        <w:t>（還有談水力傳導係數變化對於後續水文循環的影響）</w:t>
      </w:r>
      <w:bookmarkStart w:id="6" w:name="_GoBack"/>
      <w:bookmarkEnd w:id="6"/>
    </w:p>
    <w:p w14:paraId="15916C84" w14:textId="77777777" w:rsidR="00EB39FB" w:rsidRPr="00D15C76" w:rsidRDefault="00EB39FB" w:rsidP="008D5889">
      <w:pPr>
        <w:pStyle w:val="Heading1"/>
        <w:ind w:left="641" w:hanging="641"/>
        <w:rPr>
          <w:color w:val="00B0F0"/>
        </w:rPr>
      </w:pPr>
      <w:bookmarkStart w:id="7" w:name="_Toc44357092"/>
      <w:r w:rsidRPr="00D15C76">
        <w:rPr>
          <w:color w:val="00B0F0"/>
        </w:rPr>
        <w:t>文獻回顧</w:t>
      </w:r>
      <w:bookmarkEnd w:id="7"/>
    </w:p>
    <w:p w14:paraId="06FCC9A4" w14:textId="49DE04B9" w:rsidR="005C1F26" w:rsidRPr="00D15C76" w:rsidRDefault="005C1F26" w:rsidP="008D5889">
      <w:pPr>
        <w:pStyle w:val="Heading2"/>
        <w:rPr>
          <w:color w:val="00B0F0"/>
        </w:rPr>
      </w:pPr>
      <w:bookmarkStart w:id="8" w:name="_Toc44357093"/>
      <w:r w:rsidRPr="00D15C76">
        <w:rPr>
          <w:color w:val="00B0F0"/>
        </w:rPr>
        <w:lastRenderedPageBreak/>
        <w:t>地層下陷模型機制</w:t>
      </w:r>
      <w:bookmarkEnd w:id="8"/>
    </w:p>
    <w:p w14:paraId="2AD04935" w14:textId="33AA326A" w:rsidR="005C1F26" w:rsidRPr="00D15C76" w:rsidRDefault="005C1F26" w:rsidP="008D5889">
      <w:pPr>
        <w:pStyle w:val="Heading2"/>
        <w:rPr>
          <w:color w:val="00B0F0"/>
        </w:rPr>
      </w:pPr>
      <w:bookmarkStart w:id="9" w:name="_Toc44357094"/>
      <w:r w:rsidRPr="00D15C76">
        <w:rPr>
          <w:color w:val="00B0F0"/>
        </w:rPr>
        <w:t>地層下陷評估</w:t>
      </w:r>
      <w:bookmarkEnd w:id="9"/>
    </w:p>
    <w:p w14:paraId="235CD351" w14:textId="7A8B646F" w:rsidR="000772A2" w:rsidRPr="00D15C76" w:rsidRDefault="000772A2" w:rsidP="008D5889">
      <w:pPr>
        <w:pStyle w:val="Heading2"/>
        <w:rPr>
          <w:color w:val="00B0F0"/>
        </w:rPr>
      </w:pPr>
      <w:bookmarkStart w:id="10" w:name="_Toc44357095"/>
      <w:r w:rsidRPr="00D15C76">
        <w:rPr>
          <w:color w:val="00B0F0"/>
        </w:rPr>
        <w:t>地層下陷對水文參數影響</w:t>
      </w:r>
      <w:bookmarkEnd w:id="10"/>
    </w:p>
    <w:p w14:paraId="13954BAD" w14:textId="61D4BDFB" w:rsidR="00EB39FB" w:rsidRPr="00D15C76" w:rsidRDefault="00EB39FB" w:rsidP="008D5889">
      <w:pPr>
        <w:pStyle w:val="Heading1"/>
        <w:ind w:left="641" w:hanging="641"/>
        <w:rPr>
          <w:color w:val="00B0F0"/>
        </w:rPr>
      </w:pPr>
      <w:bookmarkStart w:id="11" w:name="_Toc44357096"/>
      <w:r w:rsidRPr="00D15C76">
        <w:rPr>
          <w:color w:val="00B0F0"/>
        </w:rPr>
        <w:t>研究方法</w:t>
      </w:r>
      <w:bookmarkEnd w:id="11"/>
    </w:p>
    <w:p w14:paraId="280B0B1E" w14:textId="2B005DFC" w:rsidR="00DA2C19" w:rsidRPr="00D15C76" w:rsidRDefault="00DA2C19" w:rsidP="008D5889">
      <w:pPr>
        <w:pStyle w:val="Heading2"/>
        <w:rPr>
          <w:color w:val="00B0F0"/>
        </w:rPr>
      </w:pPr>
      <w:bookmarkStart w:id="12" w:name="_Toc44357097"/>
      <w:r w:rsidRPr="00D15C76">
        <w:rPr>
          <w:rFonts w:hint="eastAsia"/>
          <w:color w:val="00B0F0"/>
        </w:rPr>
        <w:t>抽水量評估研究架構</w:t>
      </w:r>
      <w:bookmarkEnd w:id="12"/>
    </w:p>
    <w:p w14:paraId="48225B85" w14:textId="441841E0" w:rsidR="00DA2C19" w:rsidRPr="00D15C76" w:rsidRDefault="00AC641D" w:rsidP="008D5889">
      <w:pPr>
        <w:pStyle w:val="Heading2"/>
        <w:rPr>
          <w:color w:val="00B0F0"/>
        </w:rPr>
      </w:pPr>
      <w:bookmarkStart w:id="13" w:name="_Toc44357098"/>
      <w:r w:rsidRPr="00D15C76">
        <w:rPr>
          <w:rFonts w:hint="eastAsia"/>
          <w:color w:val="00B0F0"/>
        </w:rPr>
        <w:t>研究區域</w:t>
      </w:r>
      <w:bookmarkEnd w:id="13"/>
    </w:p>
    <w:p w14:paraId="46584107" w14:textId="6E5926DF" w:rsidR="00542D1F" w:rsidRPr="00D15C76" w:rsidRDefault="00542D1F" w:rsidP="008D5889">
      <w:pPr>
        <w:rPr>
          <w:color w:val="00B0F0"/>
        </w:rPr>
      </w:pPr>
      <w:r w:rsidRPr="00D15C76">
        <w:rPr>
          <w:rFonts w:hint="eastAsia"/>
          <w:color w:val="00B0F0"/>
        </w:rPr>
        <w:t>臺北盆地地理位置</w:t>
      </w:r>
    </w:p>
    <w:p w14:paraId="49067BFB" w14:textId="60394D73" w:rsidR="00127227" w:rsidRPr="00D15C76" w:rsidRDefault="00542D1F" w:rsidP="00127227">
      <w:pPr>
        <w:rPr>
          <w:color w:val="00B0F0"/>
        </w:rPr>
      </w:pPr>
      <w:r w:rsidRPr="00D15C76">
        <w:rPr>
          <w:rFonts w:hint="eastAsia"/>
          <w:color w:val="00B0F0"/>
        </w:rPr>
        <w:t>臺北盆地水文條件介紹</w:t>
      </w:r>
    </w:p>
    <w:p w14:paraId="299D3326" w14:textId="60A6F3BB" w:rsidR="00542D1F" w:rsidRPr="00D15C76" w:rsidRDefault="00542D1F" w:rsidP="008D5889">
      <w:pPr>
        <w:rPr>
          <w:color w:val="00B0F0"/>
        </w:rPr>
      </w:pPr>
      <w:r w:rsidRPr="00D15C76">
        <w:rPr>
          <w:rFonts w:hint="eastAsia"/>
          <w:color w:val="00B0F0"/>
        </w:rPr>
        <w:t>臺北盆地水文地質條件介紹</w:t>
      </w:r>
    </w:p>
    <w:p w14:paraId="4FD137B6" w14:textId="4C4C7646" w:rsidR="00542D1F" w:rsidRPr="00D15C76" w:rsidRDefault="00DC6DE9" w:rsidP="008D5889">
      <w:pPr>
        <w:rPr>
          <w:color w:val="00B0F0"/>
        </w:rPr>
      </w:pPr>
      <w:r w:rsidRPr="00D15C76">
        <w:rPr>
          <w:rFonts w:hint="eastAsia"/>
          <w:color w:val="00B0F0"/>
        </w:rPr>
        <w:t>抽水井基本資料表</w:t>
      </w:r>
    </w:p>
    <w:p w14:paraId="49F4DE1B" w14:textId="64FAF965" w:rsidR="00DC6DE9" w:rsidRPr="00D15C76" w:rsidRDefault="00DC6DE9" w:rsidP="008D5889">
      <w:pPr>
        <w:rPr>
          <w:color w:val="00B0F0"/>
        </w:rPr>
      </w:pPr>
      <w:r w:rsidRPr="00D15C76">
        <w:rPr>
          <w:rFonts w:hint="eastAsia"/>
          <w:color w:val="00B0F0"/>
        </w:rPr>
        <w:t>地形資料</w:t>
      </w:r>
      <w:r w:rsidR="00D15C76" w:rsidRPr="00D15C76">
        <w:rPr>
          <w:rFonts w:hint="eastAsia"/>
          <w:color w:val="00B0F0"/>
        </w:rPr>
        <w:t xml:space="preserve">( DEM </w:t>
      </w:r>
      <w:r w:rsidR="00D15C76" w:rsidRPr="00D15C76">
        <w:rPr>
          <w:rFonts w:hint="eastAsia"/>
          <w:color w:val="00B0F0"/>
        </w:rPr>
        <w:t>展示</w:t>
      </w:r>
      <w:r w:rsidR="00D15C76" w:rsidRPr="00D15C76">
        <w:rPr>
          <w:rFonts w:hint="eastAsia"/>
          <w:color w:val="00B0F0"/>
        </w:rPr>
        <w:t>&amp;</w:t>
      </w:r>
      <w:r w:rsidR="00D15C76" w:rsidRPr="00D15C76">
        <w:rPr>
          <w:rFonts w:hint="eastAsia"/>
          <w:color w:val="00B0F0"/>
        </w:rPr>
        <w:t>資料來源</w:t>
      </w:r>
      <w:r w:rsidR="00D15C76" w:rsidRPr="00D15C76">
        <w:rPr>
          <w:rFonts w:hint="eastAsia"/>
          <w:color w:val="00B0F0"/>
        </w:rPr>
        <w:t>)</w:t>
      </w:r>
    </w:p>
    <w:p w14:paraId="29789D2A" w14:textId="3409D262" w:rsidR="00DC6DE9" w:rsidRPr="00D15C76" w:rsidRDefault="00DC6DE9" w:rsidP="008D5889">
      <w:pPr>
        <w:rPr>
          <w:color w:val="00B0F0"/>
        </w:rPr>
      </w:pPr>
      <w:r w:rsidRPr="00D15C76">
        <w:rPr>
          <w:rFonts w:hint="eastAsia"/>
          <w:color w:val="00B0F0"/>
        </w:rPr>
        <w:t>水文地質資料</w:t>
      </w:r>
      <w:r w:rsidR="00D15C76" w:rsidRPr="00D15C76">
        <w:rPr>
          <w:rFonts w:hint="eastAsia"/>
          <w:color w:val="00B0F0"/>
        </w:rPr>
        <w:t xml:space="preserve"> (</w:t>
      </w:r>
      <w:r w:rsidR="00D15C76" w:rsidRPr="00D15C76">
        <w:rPr>
          <w:rFonts w:hint="eastAsia"/>
          <w:color w:val="00B0F0"/>
        </w:rPr>
        <w:t>展示</w:t>
      </w:r>
      <w:r w:rsidR="00D15C76" w:rsidRPr="00D15C76">
        <w:rPr>
          <w:rFonts w:hint="eastAsia"/>
          <w:color w:val="00B0F0"/>
        </w:rPr>
        <w:t>&amp;</w:t>
      </w:r>
      <w:r w:rsidR="00D15C76" w:rsidRPr="00D15C76">
        <w:rPr>
          <w:rFonts w:hint="eastAsia"/>
          <w:color w:val="00B0F0"/>
        </w:rPr>
        <w:t>資料來源</w:t>
      </w:r>
      <w:r w:rsidR="00D15C76" w:rsidRPr="00D15C76">
        <w:rPr>
          <w:rFonts w:hint="eastAsia"/>
          <w:color w:val="00B0F0"/>
        </w:rPr>
        <w:t>)</w:t>
      </w:r>
    </w:p>
    <w:p w14:paraId="59A48111" w14:textId="72E7C65C" w:rsidR="00AC641D" w:rsidRDefault="00AC641D" w:rsidP="008D5889">
      <w:pPr>
        <w:pStyle w:val="Heading2"/>
      </w:pPr>
      <w:bookmarkStart w:id="14" w:name="_Toc44357099"/>
      <w:r>
        <w:rPr>
          <w:rFonts w:hint="eastAsia"/>
        </w:rPr>
        <w:t>初始水文參數率定</w:t>
      </w:r>
      <w:r w:rsidR="00A87C71">
        <w:rPr>
          <w:rFonts w:hint="eastAsia"/>
        </w:rPr>
        <w:t>(</w:t>
      </w:r>
      <w:r w:rsidR="00A87C71">
        <w:rPr>
          <w:rFonts w:hint="eastAsia"/>
        </w:rPr>
        <w:t>媽的福漏</w:t>
      </w:r>
      <w:r w:rsidR="00A87C71">
        <w:rPr>
          <w:rFonts w:hint="eastAsia"/>
        </w:rPr>
        <w:t>)</w:t>
      </w:r>
      <w:bookmarkEnd w:id="14"/>
    </w:p>
    <w:p w14:paraId="332AC4E5" w14:textId="66E6B353" w:rsidR="00127227" w:rsidRPr="00014BDD" w:rsidRDefault="00014BDD" w:rsidP="008D5889">
      <w:r w:rsidRPr="00DA2C19">
        <w:t>本模式建立參考曾華廷</w:t>
      </w:r>
      <w:r w:rsidRPr="00DA2C19">
        <w:t>(2020)</w:t>
      </w:r>
      <w:r>
        <w:rPr>
          <w:rFonts w:hint="eastAsia"/>
        </w:rPr>
        <w:t xml:space="preserve"> </w:t>
      </w:r>
      <w:r>
        <w:rPr>
          <w:rFonts w:hint="eastAsia"/>
        </w:rPr>
        <w:t>採用</w:t>
      </w:r>
      <w:r w:rsidR="00861798">
        <w:rPr>
          <w:rFonts w:hint="eastAsia"/>
        </w:rPr>
        <w:t xml:space="preserve"> </w:t>
      </w:r>
      <w:proofErr w:type="spellStart"/>
      <w:r w:rsidR="00861798">
        <w:t>m</w:t>
      </w:r>
      <w:r w:rsidR="0001680E">
        <w:t>o</w:t>
      </w:r>
      <w:r w:rsidR="00861798">
        <w:t>dflow</w:t>
      </w:r>
      <w:proofErr w:type="spellEnd"/>
      <w:r w:rsidR="00861798">
        <w:rPr>
          <w:rFonts w:hint="eastAsia"/>
        </w:rPr>
        <w:t xml:space="preserve"> (</w:t>
      </w:r>
      <w:r w:rsidR="00861798">
        <w:rPr>
          <w:rFonts w:hint="eastAsia"/>
        </w:rPr>
        <w:t>版本、參考文獻</w:t>
      </w:r>
      <w:r w:rsidR="00861798">
        <w:rPr>
          <w:rFonts w:hint="eastAsia"/>
        </w:rPr>
        <w:t>)</w:t>
      </w:r>
      <w:r w:rsidR="00E93DDC">
        <w:rPr>
          <w:rFonts w:hint="eastAsia"/>
        </w:rPr>
        <w:t>立定水文地質參數。</w:t>
      </w:r>
    </w:p>
    <w:p w14:paraId="18D97E96" w14:textId="3F3AE4C0" w:rsidR="00DA2C19" w:rsidRDefault="00DA2C19" w:rsidP="008D5889">
      <w:pPr>
        <w:pStyle w:val="Heading2"/>
      </w:pPr>
      <w:bookmarkStart w:id="15" w:name="_Toc44357100"/>
      <w:r>
        <w:rPr>
          <w:rFonts w:hint="eastAsia"/>
        </w:rPr>
        <w:t>多重物理耦合模式軟體</w:t>
      </w:r>
      <w:r>
        <w:rPr>
          <w:rFonts w:hint="eastAsia"/>
        </w:rPr>
        <w:t>(</w:t>
      </w:r>
      <w:proofErr w:type="spellStart"/>
      <w:r>
        <w:t>C</w:t>
      </w:r>
      <w:r w:rsidRPr="00DA2C19">
        <w:t>omsol</w:t>
      </w:r>
      <w:proofErr w:type="spellEnd"/>
      <w:r>
        <w:rPr>
          <w:rFonts w:hint="eastAsia"/>
        </w:rPr>
        <w:t>)</w:t>
      </w:r>
      <w:r w:rsidR="000D1C2E">
        <w:rPr>
          <w:rFonts w:hint="eastAsia"/>
        </w:rPr>
        <w:t>耦合</w:t>
      </w:r>
      <w:r w:rsidR="000D1C2E">
        <w:t>固態力學</w:t>
      </w:r>
      <w:r w:rsidR="000D1C2E">
        <w:rPr>
          <w:rFonts w:hint="eastAsia"/>
        </w:rPr>
        <w:t>與地下水建模</w:t>
      </w:r>
      <w:bookmarkEnd w:id="15"/>
    </w:p>
    <w:p w14:paraId="51666341" w14:textId="77777777" w:rsidR="00BE2CC2" w:rsidRPr="00BE2CC2" w:rsidRDefault="00BE2CC2" w:rsidP="00BE2CC2"/>
    <w:p w14:paraId="45A1F3B4" w14:textId="3AA61355" w:rsidR="00D56302" w:rsidRDefault="00D56302" w:rsidP="008D5889">
      <w:pPr>
        <w:pStyle w:val="Heading3"/>
      </w:pPr>
      <w:bookmarkStart w:id="16" w:name="_Toc44357101"/>
      <w:r>
        <w:rPr>
          <w:rFonts w:hint="eastAsia"/>
        </w:rPr>
        <w:lastRenderedPageBreak/>
        <w:t>物理模式選擇</w:t>
      </w:r>
      <w:bookmarkEnd w:id="16"/>
    </w:p>
    <w:p w14:paraId="104084C4" w14:textId="77777777" w:rsidR="00BE2CC2" w:rsidRPr="00BE2CC2" w:rsidRDefault="00BE2CC2" w:rsidP="00BE2CC2"/>
    <w:p w14:paraId="14022FD8" w14:textId="66AF8E7A" w:rsidR="00D56302" w:rsidRDefault="00D56302" w:rsidP="008D5889">
      <w:pPr>
        <w:pStyle w:val="Heading3"/>
      </w:pPr>
      <w:bookmarkStart w:id="17" w:name="_Toc44357102"/>
      <w:r>
        <w:rPr>
          <w:rFonts w:hint="eastAsia"/>
        </w:rPr>
        <w:t>幾何模型建立</w:t>
      </w:r>
      <w:bookmarkEnd w:id="17"/>
    </w:p>
    <w:p w14:paraId="77F9CD49" w14:textId="77777777" w:rsidR="00BE2CC2" w:rsidRPr="00BE2CC2" w:rsidRDefault="00BE2CC2" w:rsidP="00BE2CC2"/>
    <w:p w14:paraId="61742574" w14:textId="23139D1F" w:rsidR="00DA2C19" w:rsidRDefault="00D56302" w:rsidP="008D5889">
      <w:pPr>
        <w:pStyle w:val="Heading3"/>
      </w:pPr>
      <w:bookmarkStart w:id="18" w:name="_Toc44357103"/>
      <w:r>
        <w:rPr>
          <w:rFonts w:hint="eastAsia"/>
        </w:rPr>
        <w:t>地形匯入</w:t>
      </w:r>
      <w:bookmarkEnd w:id="18"/>
    </w:p>
    <w:p w14:paraId="427F8268" w14:textId="77777777" w:rsidR="00BE2CC2" w:rsidRPr="00BE2CC2" w:rsidRDefault="00BE2CC2" w:rsidP="00BE2CC2"/>
    <w:p w14:paraId="4675CAB3" w14:textId="63DB5C1C" w:rsidR="00E91F38" w:rsidRDefault="00E91F38" w:rsidP="008D5889">
      <w:pPr>
        <w:pStyle w:val="Heading3"/>
      </w:pPr>
      <w:bookmarkStart w:id="19" w:name="_Toc44357104"/>
      <w:r>
        <w:rPr>
          <w:rFonts w:hint="eastAsia"/>
        </w:rPr>
        <w:t>多孔彈性介質參數與水文地質參數</w:t>
      </w:r>
      <w:r w:rsidR="00F75B7F">
        <w:rPr>
          <w:rFonts w:hint="eastAsia"/>
        </w:rPr>
        <w:t>設定</w:t>
      </w:r>
      <w:bookmarkEnd w:id="19"/>
    </w:p>
    <w:p w14:paraId="71698173" w14:textId="77777777" w:rsidR="00BE2CC2" w:rsidRPr="00BE2CC2" w:rsidRDefault="00BE2CC2" w:rsidP="00BE2CC2"/>
    <w:p w14:paraId="090FEF3E" w14:textId="26E1EB56" w:rsidR="00E91F38" w:rsidRDefault="00E91F38" w:rsidP="008D5889">
      <w:pPr>
        <w:pStyle w:val="Heading3"/>
      </w:pPr>
      <w:bookmarkStart w:id="20" w:name="_Toc44357105"/>
      <w:r>
        <w:rPr>
          <w:rFonts w:hint="eastAsia"/>
        </w:rPr>
        <w:t>邊界條件</w:t>
      </w:r>
      <w:r w:rsidR="00B33A14">
        <w:rPr>
          <w:rFonts w:hint="eastAsia"/>
        </w:rPr>
        <w:t>設定</w:t>
      </w:r>
      <w:bookmarkEnd w:id="20"/>
    </w:p>
    <w:p w14:paraId="440E187C" w14:textId="77777777" w:rsidR="00BE2CC2" w:rsidRPr="00BE2CC2" w:rsidRDefault="00BE2CC2" w:rsidP="00BE2CC2"/>
    <w:p w14:paraId="39892FE8" w14:textId="200D13AD" w:rsidR="00DA2C19" w:rsidRDefault="009B1EB3" w:rsidP="008D5889">
      <w:pPr>
        <w:pStyle w:val="Heading3"/>
      </w:pPr>
      <w:bookmarkStart w:id="21" w:name="_Toc44357106"/>
      <w:r>
        <w:rPr>
          <w:rFonts w:hint="eastAsia"/>
        </w:rPr>
        <w:t>抽水案例</w:t>
      </w:r>
      <w:r w:rsidR="00725869">
        <w:rPr>
          <w:rFonts w:hint="eastAsia"/>
        </w:rPr>
        <w:t>設定</w:t>
      </w:r>
      <w:bookmarkEnd w:id="21"/>
    </w:p>
    <w:p w14:paraId="23B980DB" w14:textId="77777777" w:rsidR="00824458" w:rsidRPr="00824458" w:rsidRDefault="00824458" w:rsidP="008D5889"/>
    <w:p w14:paraId="6184E205" w14:textId="5554304C" w:rsidR="00EB39FB" w:rsidRDefault="00EB39FB" w:rsidP="008D5889">
      <w:pPr>
        <w:pStyle w:val="Heading1"/>
        <w:ind w:left="641" w:hanging="641"/>
      </w:pPr>
      <w:bookmarkStart w:id="22" w:name="_Toc44357107"/>
      <w:r w:rsidRPr="00DA2C19">
        <w:t>結果</w:t>
      </w:r>
      <w:bookmarkEnd w:id="22"/>
    </w:p>
    <w:p w14:paraId="41DFC02B" w14:textId="2F414832" w:rsidR="00E712A8" w:rsidRPr="00DA2C19" w:rsidRDefault="00681951" w:rsidP="008D5889">
      <w:pPr>
        <w:pStyle w:val="Heading2"/>
      </w:pPr>
      <w:bookmarkStart w:id="23" w:name="_Toc44357108"/>
      <w:r w:rsidRPr="00DA2C19">
        <w:t>簡單案例</w:t>
      </w:r>
      <w:r w:rsidR="00542D1F">
        <w:rPr>
          <w:rFonts w:hint="eastAsia"/>
        </w:rPr>
        <w:t>測試</w:t>
      </w:r>
      <w:r>
        <w:rPr>
          <w:rFonts w:hint="eastAsia"/>
        </w:rPr>
        <w:t>與其</w:t>
      </w:r>
      <w:r w:rsidR="00542D1F">
        <w:rPr>
          <w:rFonts w:hint="eastAsia"/>
        </w:rPr>
        <w:t>結果</w:t>
      </w:r>
      <w:bookmarkEnd w:id="23"/>
    </w:p>
    <w:p w14:paraId="4BBEB735" w14:textId="52F6D9AC" w:rsidR="006C14A7" w:rsidRPr="00DA2C19" w:rsidRDefault="00C179E4" w:rsidP="008D5889">
      <w:r w:rsidRPr="00DA2C19">
        <w:t>首先</w:t>
      </w:r>
      <w:r w:rsidR="009D27F9" w:rsidRPr="00DA2C19">
        <w:t>設置</w:t>
      </w:r>
      <w:r w:rsidR="006C14A7" w:rsidRPr="00DA2C19">
        <w:t>一簡單案例探</w:t>
      </w:r>
      <w:r w:rsidRPr="00DA2C19">
        <w:t>討</w:t>
      </w:r>
      <w:r w:rsidR="006C14A7" w:rsidRPr="00DA2C19">
        <w:t>抽水行為與地層下陷的關係</w:t>
      </w:r>
      <w:r w:rsidR="009D27F9" w:rsidRPr="00DA2C19">
        <w:t>，</w:t>
      </w:r>
      <w:r w:rsidR="0000121F" w:rsidRPr="00DA2C19">
        <w:t>接著使用</w:t>
      </w:r>
      <w:proofErr w:type="spellStart"/>
      <w:r w:rsidR="009D27F9" w:rsidRPr="00DA2C19">
        <w:t>modflow</w:t>
      </w:r>
      <w:proofErr w:type="spellEnd"/>
      <w:r w:rsidRPr="00DA2C19">
        <w:t>建立台北盆地數值模型，對水文地質參數作率定，並</w:t>
      </w:r>
      <w:r w:rsidR="0000121F" w:rsidRPr="00DA2C19">
        <w:t>將其代入</w:t>
      </w:r>
      <w:proofErr w:type="spellStart"/>
      <w:r w:rsidRPr="00DA2C19">
        <w:t>comsol</w:t>
      </w:r>
      <w:proofErr w:type="spellEnd"/>
      <w:r w:rsidRPr="00DA2C19">
        <w:t>中</w:t>
      </w:r>
      <w:r w:rsidR="0000121F" w:rsidRPr="00DA2C19">
        <w:t>與固態力學模組耦合</w:t>
      </w:r>
      <w:r w:rsidR="00D34F95" w:rsidRPr="00DA2C19">
        <w:t>，進行抽水造成地層下陷之模擬</w:t>
      </w:r>
      <w:r w:rsidR="0000121F" w:rsidRPr="00DA2C19">
        <w:t>:</w:t>
      </w:r>
    </w:p>
    <w:p w14:paraId="6E874A70" w14:textId="77777777" w:rsidR="006C14A7" w:rsidRPr="00DA2C19" w:rsidRDefault="006C14A7" w:rsidP="008D5889"/>
    <w:p w14:paraId="573F90E3" w14:textId="77777777" w:rsidR="00A85638" w:rsidRPr="00DA2C19" w:rsidRDefault="002A3E7E" w:rsidP="008D5889">
      <w:pPr>
        <w:pStyle w:val="ListParagraph"/>
        <w:numPr>
          <w:ilvl w:val="0"/>
          <w:numId w:val="2"/>
        </w:numPr>
        <w:ind w:leftChars="0"/>
      </w:pPr>
      <w:r w:rsidRPr="00DA2C19">
        <w:t>簡單案例</w:t>
      </w:r>
      <w:r w:rsidRPr="00DA2C19">
        <w:t>:</w:t>
      </w:r>
    </w:p>
    <w:p w14:paraId="3CA64B60" w14:textId="77777777" w:rsidR="002A3E7E" w:rsidRPr="00DA2C19" w:rsidRDefault="00A85638" w:rsidP="008D5889">
      <w:r w:rsidRPr="00DA2C19">
        <w:t xml:space="preserve">    </w:t>
      </w:r>
      <w:r w:rsidRPr="00DA2C19">
        <w:t>建立一長寬為</w:t>
      </w:r>
      <w:r w:rsidRPr="00DA2C19">
        <w:t>80m</w:t>
      </w:r>
      <w:r w:rsidRPr="00DA2C19">
        <w:t>、高</w:t>
      </w:r>
      <w:r w:rsidRPr="00DA2C19">
        <w:t>15m</w:t>
      </w:r>
      <w:r w:rsidRPr="00DA2C19">
        <w:t>的含水層，地下水位面位於地表下</w:t>
      </w:r>
      <w:r w:rsidRPr="00DA2C19">
        <w:t>1m</w:t>
      </w:r>
      <w:r w:rsidRPr="00DA2C19">
        <w:t>，於正中央設一抽水井</w:t>
      </w:r>
      <w:r w:rsidR="00E41A37" w:rsidRPr="00DA2C19">
        <w:t>(Q=0.03 m</w:t>
      </w:r>
      <w:r w:rsidR="00E41A37" w:rsidRPr="00DA2C19">
        <w:rPr>
          <w:vertAlign w:val="superscript"/>
        </w:rPr>
        <w:t>3</w:t>
      </w:r>
      <w:r w:rsidR="00E41A37" w:rsidRPr="00DA2C19">
        <w:t>/min)</w:t>
      </w:r>
      <w:r w:rsidRPr="00DA2C19">
        <w:t>進行抽水</w:t>
      </w:r>
      <w:r w:rsidR="001E0FAF" w:rsidRPr="00DA2C19">
        <w:t>，開篩段為</w:t>
      </w:r>
      <w:r w:rsidR="001E0FAF" w:rsidRPr="00DA2C19">
        <w:t>z=0~9m</w:t>
      </w:r>
      <w:r w:rsidR="001E0FAF" w:rsidRPr="00DA2C19">
        <w:t>處</w:t>
      </w:r>
      <w:r w:rsidR="00E41A37" w:rsidRPr="00DA2C19">
        <w:t>。四周為定水頭邊界</w:t>
      </w:r>
      <w:r w:rsidR="00E41A37" w:rsidRPr="00DA2C19">
        <w:t>(</w:t>
      </w:r>
      <w:r w:rsidR="00E41A37" w:rsidRPr="00DA2C19">
        <w:t>總水頭</w:t>
      </w:r>
      <w:r w:rsidR="00E41A37" w:rsidRPr="00DA2C19">
        <w:t>=14m)</w:t>
      </w:r>
      <w:r w:rsidR="001E0FAF" w:rsidRPr="00DA2C19">
        <w:t>及滾動邊界</w:t>
      </w:r>
      <w:r w:rsidR="00E41A37" w:rsidRPr="00DA2C19">
        <w:t>，底部為不透水邊界</w:t>
      </w:r>
      <w:r w:rsidR="00963D69" w:rsidRPr="00DA2C19">
        <w:t>及固定邊界</w:t>
      </w:r>
      <w:r w:rsidR="00E41A37" w:rsidRPr="00DA2C19">
        <w:t>(</w:t>
      </w:r>
      <w:r w:rsidR="00E41A37" w:rsidRPr="00DA2C19">
        <w:t>如圖一</w:t>
      </w:r>
      <w:r w:rsidR="00E41A37" w:rsidRPr="00DA2C19">
        <w:t>):</w:t>
      </w:r>
    </w:p>
    <w:p w14:paraId="52A685D4" w14:textId="77777777" w:rsidR="00E41A37" w:rsidRPr="00DA2C19" w:rsidRDefault="002A3E7E" w:rsidP="008D5889">
      <w:r w:rsidRPr="00DA2C19">
        <w:rPr>
          <w:noProof/>
        </w:rPr>
        <w:drawing>
          <wp:inline distT="0" distB="0" distL="0" distR="0" wp14:anchorId="284B9FFA" wp14:editId="784509D7">
            <wp:extent cx="4093790" cy="20097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簡單案例模型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177" cy="20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FBB1" w14:textId="77777777" w:rsidR="00ED1898" w:rsidRPr="00DA2C19" w:rsidRDefault="00E41A37" w:rsidP="008D5889">
      <w:r w:rsidRPr="00DA2C19">
        <w:t>圖</w:t>
      </w:r>
      <w:r w:rsidRPr="00DA2C19">
        <w:t>1</w:t>
      </w:r>
      <w:r w:rsidR="001E0FAF" w:rsidRPr="00DA2C19">
        <w:t>.</w:t>
      </w:r>
      <w:r w:rsidRPr="00DA2C19">
        <w:t xml:space="preserve"> </w:t>
      </w:r>
      <w:r w:rsidRPr="00DA2C19">
        <w:t>簡單案例概念模型</w:t>
      </w:r>
    </w:p>
    <w:p w14:paraId="2B8CA1CC" w14:textId="77777777" w:rsidR="00E41A37" w:rsidRPr="00DA2C19" w:rsidRDefault="00ED1898" w:rsidP="008D5889">
      <w:r w:rsidRPr="00DA2C19">
        <w:t xml:space="preserve">    </w:t>
      </w:r>
    </w:p>
    <w:p w14:paraId="4D27E98C" w14:textId="77777777" w:rsidR="003E3024" w:rsidRPr="00DA2C19" w:rsidRDefault="00E41A37" w:rsidP="008D5889">
      <w:r w:rsidRPr="00DA2C19">
        <w:rPr>
          <w:noProof/>
        </w:rPr>
        <w:drawing>
          <wp:inline distT="0" distB="0" distL="0" distR="0" wp14:anchorId="0B977D03" wp14:editId="4DA391F6">
            <wp:extent cx="5274310" cy="247904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第一年研究成果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82EB" w14:textId="77777777" w:rsidR="001E0FAF" w:rsidRPr="00DA2C19" w:rsidRDefault="001E0FAF" w:rsidP="008D5889">
      <w:r w:rsidRPr="00DA2C19">
        <w:t>圖</w:t>
      </w:r>
      <w:r w:rsidRPr="00DA2C19">
        <w:t xml:space="preserve">2. </w:t>
      </w:r>
      <w:r w:rsidR="00107C92" w:rsidRPr="00DA2C19">
        <w:t>以抽水井為中心縱剖面</w:t>
      </w:r>
      <w:r w:rsidRPr="00DA2C19">
        <w:t>(a)</w:t>
      </w:r>
      <w:r w:rsidRPr="00DA2C19">
        <w:t>總水頭變化，</w:t>
      </w:r>
      <w:r w:rsidRPr="00DA2C19">
        <w:t>(b)Z</w:t>
      </w:r>
      <w:r w:rsidRPr="00DA2C19">
        <w:t>方向位移量，</w:t>
      </w:r>
      <w:r w:rsidRPr="00DA2C19">
        <w:t>(c)</w:t>
      </w:r>
      <w:r w:rsidRPr="00DA2C19">
        <w:t>孔隙率分布，</w:t>
      </w:r>
      <w:r w:rsidRPr="00DA2C19">
        <w:t>(d)</w:t>
      </w:r>
      <w:r w:rsidRPr="00DA2C19">
        <w:t>水力傳導係數分布</w:t>
      </w:r>
      <w:r w:rsidRPr="00DA2C19">
        <w:t>(</w:t>
      </w:r>
      <w:proofErr w:type="spellStart"/>
      <w:r w:rsidRPr="00DA2C19">
        <w:t>Terzaghi</w:t>
      </w:r>
      <w:proofErr w:type="spellEnd"/>
      <w:r w:rsidRPr="00DA2C19">
        <w:t xml:space="preserve"> formula)</w:t>
      </w:r>
    </w:p>
    <w:p w14:paraId="5FA629CA" w14:textId="77777777" w:rsidR="001E0FAF" w:rsidRPr="00DA2C19" w:rsidRDefault="001E0FAF" w:rsidP="008D5889"/>
    <w:p w14:paraId="049E21F9" w14:textId="1ABEDDDB" w:rsidR="003E3024" w:rsidRPr="00DA2C19" w:rsidRDefault="00963D69" w:rsidP="008D5889">
      <w:r w:rsidRPr="00DA2C19">
        <w:t>圖</w:t>
      </w:r>
      <w:r w:rsidRPr="00DA2C19">
        <w:t>2</w:t>
      </w:r>
      <w:r w:rsidR="002D0248" w:rsidRPr="00DA2C19">
        <w:t>模擬</w:t>
      </w:r>
      <w:r w:rsidRPr="00DA2C19">
        <w:t>結果</w:t>
      </w:r>
      <w:r w:rsidR="001E0FAF" w:rsidRPr="00DA2C19">
        <w:t>中，</w:t>
      </w:r>
      <w:r w:rsidR="00FA18EB" w:rsidRPr="00DA2C19">
        <w:t>各項數據</w:t>
      </w:r>
      <w:r w:rsidR="00107C92" w:rsidRPr="00DA2C19">
        <w:t>受</w:t>
      </w:r>
      <w:r w:rsidR="00FA18EB" w:rsidRPr="00DA2C19">
        <w:t>抽水井</w:t>
      </w:r>
      <w:r w:rsidR="00107C92" w:rsidRPr="00DA2C19">
        <w:t>位置影響，往四周遞增或遞減</w:t>
      </w:r>
      <w:r w:rsidR="00536B85" w:rsidRPr="00DA2C19">
        <w:t>。</w:t>
      </w:r>
      <w:r w:rsidR="00FA18EB" w:rsidRPr="00DA2C19">
        <w:t>地下水流向從總水頭分布可以得出由四周</w:t>
      </w:r>
      <w:r w:rsidR="00107C92" w:rsidRPr="00DA2C19">
        <w:t>向</w:t>
      </w:r>
      <w:r w:rsidR="00FA18EB" w:rsidRPr="00DA2C19">
        <w:t>中心抽水井</w:t>
      </w:r>
      <w:r w:rsidR="00536B85" w:rsidRPr="00DA2C19">
        <w:t>流動；</w:t>
      </w:r>
      <w:r w:rsidR="001E0FAF" w:rsidRPr="00DA2C19">
        <w:t>Z</w:t>
      </w:r>
      <w:r w:rsidR="001E0FAF" w:rsidRPr="00DA2C19">
        <w:t>方向</w:t>
      </w:r>
      <w:r w:rsidR="001541B6" w:rsidRPr="00DA2C19">
        <w:t>沉陷量</w:t>
      </w:r>
      <w:r w:rsidR="00FA18EB" w:rsidRPr="00DA2C19">
        <w:t>則是</w:t>
      </w:r>
      <w:r w:rsidRPr="00DA2C19">
        <w:t>越接近地表越大，</w:t>
      </w:r>
      <w:r w:rsidR="00107C92" w:rsidRPr="00DA2C19">
        <w:t>且越接近抽水井沉陷量越大；</w:t>
      </w:r>
      <w:r w:rsidRPr="00DA2C19">
        <w:t>孔隙率</w:t>
      </w:r>
      <w:r w:rsidR="00F27A6B" w:rsidRPr="00DA2C19">
        <w:t>及水力傳導係數</w:t>
      </w:r>
      <w:r w:rsidRPr="00DA2C19">
        <w:t>分布則</w:t>
      </w:r>
      <w:r w:rsidR="00107C92" w:rsidRPr="00DA2C19">
        <w:t>相反，</w:t>
      </w:r>
      <w:r w:rsidR="00F27A6B" w:rsidRPr="00DA2C19">
        <w:t>離地表越遠，</w:t>
      </w:r>
      <w:r w:rsidR="00107C92" w:rsidRPr="00DA2C19">
        <w:t>變化越大</w:t>
      </w:r>
      <w:r w:rsidR="00F27A6B" w:rsidRPr="00DA2C19">
        <w:t>。由</w:t>
      </w:r>
      <w:r w:rsidR="008C5A53" w:rsidRPr="00DA2C19">
        <w:t>此模擬</w:t>
      </w:r>
      <w:r w:rsidR="00F27A6B" w:rsidRPr="00DA2C19">
        <w:t>可得，</w:t>
      </w:r>
      <w:r w:rsidR="00536B85" w:rsidRPr="00DA2C19">
        <w:t>土體呈現彈性變動的應變模式，與地下水位變動有直接且明顯關聯性</w:t>
      </w:r>
      <w:r w:rsidR="00DB754D" w:rsidRPr="00DA2C19">
        <w:t>，</w:t>
      </w:r>
      <w:r w:rsidR="00536B85" w:rsidRPr="00DA2C19">
        <w:t>當地下水位面下降時，孔隙中的孔</w:t>
      </w:r>
      <w:r w:rsidR="00DB754D" w:rsidRPr="00DA2C19">
        <w:t>隙水壓下降、顆粒與顆粒間的</w:t>
      </w:r>
      <w:r w:rsidR="00F27A6B" w:rsidRPr="00DA2C19">
        <w:t>有效應力</w:t>
      </w:r>
      <w:r w:rsidR="00536B85" w:rsidRPr="00DA2C19">
        <w:t>上升</w:t>
      </w:r>
      <w:r w:rsidR="00F27A6B" w:rsidRPr="00DA2C19">
        <w:t>，</w:t>
      </w:r>
      <w:r w:rsidR="00DB754D" w:rsidRPr="00DA2C19">
        <w:t>因此造成形變。</w:t>
      </w:r>
      <w:r w:rsidR="00536B85" w:rsidRPr="00DA2C19">
        <w:t xml:space="preserve"> </w:t>
      </w:r>
    </w:p>
    <w:p w14:paraId="4189FD09" w14:textId="77777777" w:rsidR="00F27A6B" w:rsidRPr="00DA2C19" w:rsidRDefault="00D32BB8" w:rsidP="008D5889">
      <w:r w:rsidRPr="00DA2C19">
        <w:br w:type="page"/>
      </w:r>
    </w:p>
    <w:p w14:paraId="0EC9FA0D" w14:textId="6071AA95" w:rsidR="000D6963" w:rsidRPr="00DA2C19" w:rsidRDefault="000D6963" w:rsidP="00ED6021">
      <w:pPr>
        <w:pStyle w:val="Heading2"/>
      </w:pPr>
      <w:bookmarkStart w:id="24" w:name="_Toc44357110"/>
      <w:r w:rsidRPr="00DA2C19">
        <w:lastRenderedPageBreak/>
        <w:t>台北盆地水文地質模型</w:t>
      </w:r>
      <w:bookmarkEnd w:id="24"/>
    </w:p>
    <w:p w14:paraId="24E33937" w14:textId="4B341688" w:rsidR="009531B3" w:rsidRDefault="007318BB" w:rsidP="008D5889">
      <w:r w:rsidRPr="00DA2C19">
        <w:t>本模式</w:t>
      </w:r>
      <w:r w:rsidR="00B35D74" w:rsidRPr="00DA2C19">
        <w:t>建立參考曾華廷</w:t>
      </w:r>
      <w:r w:rsidR="00B35D74" w:rsidRPr="00DA2C19">
        <w:t>(2020)</w:t>
      </w:r>
      <w:r w:rsidR="00B35D74" w:rsidRPr="00DA2C19">
        <w:t>，將</w:t>
      </w:r>
      <w:r w:rsidRPr="00DA2C19">
        <w:t>高程位於</w:t>
      </w:r>
      <w:r w:rsidRPr="00DA2C19">
        <w:t>20m</w:t>
      </w:r>
      <w:r w:rsidRPr="00DA2C19">
        <w:t>以下區域設為模擬範圍，並將台北盆地分為五層，分別為含水層、阻水層、含水層</w:t>
      </w:r>
      <w:r w:rsidR="001E3332" w:rsidRPr="00DA2C19">
        <w:t>、阻水層、含水層。第一層為非受壓含水層，其餘皆設置為受壓含水層</w:t>
      </w:r>
      <w:r w:rsidRPr="00DA2C19">
        <w:t>。</w:t>
      </w:r>
      <w:r w:rsidR="009531B3" w:rsidRPr="00DA2C19">
        <w:t>模式網格大小為</w:t>
      </w:r>
      <w:r w:rsidR="009531B3" w:rsidRPr="00DA2C19">
        <w:t>500</w:t>
      </w:r>
      <w:r w:rsidR="009531B3" w:rsidRPr="00DA2C19">
        <w:t>公尺</w:t>
      </w:r>
      <w:r w:rsidR="009531B3" w:rsidRPr="00DA2C19">
        <w:t>×500</w:t>
      </w:r>
      <w:r w:rsidR="009531B3" w:rsidRPr="00DA2C19">
        <w:t>公尺</w:t>
      </w:r>
      <w:r w:rsidR="001E3332" w:rsidRPr="00DA2C19">
        <w:t>，邊界條件以模擬區域內之觀測井地下水位</w:t>
      </w:r>
      <w:r w:rsidR="001E3332" w:rsidRPr="00DA2C19">
        <w:t>(2013~2018</w:t>
      </w:r>
      <w:r w:rsidR="001E3332" w:rsidRPr="00DA2C19">
        <w:t>年</w:t>
      </w:r>
      <w:r w:rsidR="001E3332" w:rsidRPr="00DA2C19">
        <w:t>)</w:t>
      </w:r>
      <w:r w:rsidR="001E3332" w:rsidRPr="00DA2C19">
        <w:t>外插定水頭邊界</w:t>
      </w:r>
      <w:r w:rsidR="00392B98" w:rsidRPr="00DA2C19">
        <w:t>，其暫態模擬水位與觀測水位相比結果圖</w:t>
      </w:r>
      <w:r w:rsidR="00DA070C">
        <w:rPr>
          <w:rFonts w:hint="eastAsia"/>
        </w:rPr>
        <w:t>4</w:t>
      </w:r>
      <w:r w:rsidR="00392B98" w:rsidRPr="00DA2C19">
        <w:t>。</w:t>
      </w:r>
    </w:p>
    <w:p w14:paraId="285141B7" w14:textId="77777777" w:rsidR="00C97994" w:rsidRPr="008D5889" w:rsidRDefault="00C97994" w:rsidP="008D5889"/>
    <w:p w14:paraId="3C16ADBA" w14:textId="77777777" w:rsidR="00E37170" w:rsidRPr="00E976F3" w:rsidRDefault="00C17533" w:rsidP="00E976F3">
      <w:pPr>
        <w:ind w:left="0" w:firstLine="0"/>
        <w:rPr>
          <w:sz w:val="28"/>
        </w:rPr>
      </w:pPr>
      <w:r w:rsidRPr="00DA2C19">
        <w:rPr>
          <w:noProof/>
        </w:rPr>
        <w:drawing>
          <wp:inline distT="0" distB="0" distL="0" distR="0" wp14:anchorId="17237B36" wp14:editId="610BCD34">
            <wp:extent cx="6120000" cy="3824080"/>
            <wp:effectExtent l="0" t="0" r="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7BA1" w14:textId="77777777" w:rsidR="00D55BFD" w:rsidRPr="00DA2C19" w:rsidRDefault="00E37170" w:rsidP="008D5889">
      <w:r w:rsidRPr="00DA2C19">
        <w:t>圖</w:t>
      </w:r>
      <w:r w:rsidRPr="00DA2C19">
        <w:t xml:space="preserve">3. </w:t>
      </w:r>
      <w:r w:rsidR="00D55BFD" w:rsidRPr="00DA2C19">
        <w:t>台北盆地地下水觀測井分布圖</w:t>
      </w:r>
    </w:p>
    <w:p w14:paraId="7F7ABF21" w14:textId="77777777" w:rsidR="00D55BFD" w:rsidRPr="00DA2C19" w:rsidRDefault="00D55BFD" w:rsidP="008D5889"/>
    <w:p w14:paraId="2303478E" w14:textId="77777777" w:rsidR="00C8618F" w:rsidRPr="00DA2C19" w:rsidRDefault="00C8618F" w:rsidP="008D5889">
      <w:r w:rsidRPr="00DA2C19">
        <w:br w:type="page"/>
      </w:r>
    </w:p>
    <w:p w14:paraId="4FDCE216" w14:textId="77777777" w:rsidR="0073193F" w:rsidRPr="00DA2C19" w:rsidRDefault="00C8618F" w:rsidP="00FD42F9">
      <w:pPr>
        <w:snapToGrid w:val="0"/>
        <w:spacing w:before="0" w:beforeAutospacing="0" w:after="0" w:afterAutospacing="0"/>
        <w:ind w:left="0" w:firstLine="0"/>
        <w:contextualSpacing w:val="0"/>
      </w:pPr>
      <w:r w:rsidRPr="00DA2C19">
        <w:rPr>
          <w:noProof/>
        </w:rPr>
        <w:lastRenderedPageBreak/>
        <w:drawing>
          <wp:inline distT="0" distB="0" distL="0" distR="0" wp14:anchorId="2C9557EC" wp14:editId="6CA4EBEE">
            <wp:extent cx="5760000" cy="1707068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070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DA351D" w14:textId="77777777" w:rsidR="00182BBA" w:rsidRPr="00DA2C19" w:rsidRDefault="00C8618F" w:rsidP="00FD42F9">
      <w:pPr>
        <w:snapToGrid w:val="0"/>
        <w:spacing w:before="0" w:beforeAutospacing="0" w:after="0" w:afterAutospacing="0"/>
        <w:ind w:left="0" w:firstLine="0"/>
        <w:contextualSpacing w:val="0"/>
      </w:pPr>
      <w:r w:rsidRPr="00DA2C19">
        <w:rPr>
          <w:noProof/>
        </w:rPr>
        <w:drawing>
          <wp:inline distT="0" distB="0" distL="0" distR="0" wp14:anchorId="4D8CB740" wp14:editId="74DDDB68">
            <wp:extent cx="5760000" cy="1690057"/>
            <wp:effectExtent l="0" t="0" r="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90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4928C" w14:textId="77777777" w:rsidR="00C8618F" w:rsidRPr="00DA2C19" w:rsidRDefault="00C8618F" w:rsidP="00FD42F9">
      <w:pPr>
        <w:snapToGrid w:val="0"/>
        <w:spacing w:before="0" w:beforeAutospacing="0" w:after="0" w:afterAutospacing="0"/>
        <w:ind w:left="0" w:firstLine="0"/>
        <w:contextualSpacing w:val="0"/>
      </w:pPr>
      <w:r w:rsidRPr="00DA2C19">
        <w:rPr>
          <w:noProof/>
        </w:rPr>
        <w:drawing>
          <wp:inline distT="0" distB="0" distL="0" distR="0" wp14:anchorId="15241095" wp14:editId="14EA6DE8">
            <wp:extent cx="5760000" cy="1684147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84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6C5C0" w14:textId="77777777" w:rsidR="00C8618F" w:rsidRPr="00DA2C19" w:rsidRDefault="00D32BB8" w:rsidP="00FD42F9">
      <w:pPr>
        <w:snapToGrid w:val="0"/>
        <w:spacing w:before="0" w:beforeAutospacing="0" w:after="0" w:afterAutospacing="0"/>
        <w:ind w:left="0" w:firstLine="0"/>
        <w:contextualSpacing w:val="0"/>
      </w:pPr>
      <w:r w:rsidRPr="00DA2C19">
        <w:rPr>
          <w:noProof/>
        </w:rPr>
        <w:drawing>
          <wp:inline distT="0" distB="0" distL="0" distR="0" wp14:anchorId="5746B618" wp14:editId="51148240">
            <wp:extent cx="5760000" cy="1671470"/>
            <wp:effectExtent l="0" t="0" r="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7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3D15C4" w14:textId="77777777" w:rsidR="00D32BB8" w:rsidRPr="00DA2C19" w:rsidRDefault="00D32BB8" w:rsidP="00FD42F9">
      <w:pPr>
        <w:snapToGrid w:val="0"/>
        <w:ind w:left="0" w:firstLine="0"/>
      </w:pPr>
      <w:r w:rsidRPr="00DA2C19">
        <w:rPr>
          <w:noProof/>
        </w:rPr>
        <w:drawing>
          <wp:inline distT="0" distB="0" distL="0" distR="0" wp14:anchorId="681DF645" wp14:editId="6FB652D5">
            <wp:extent cx="5760000" cy="1736091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36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8D0D3" w14:textId="77777777" w:rsidR="001E3332" w:rsidRPr="00DA2C19" w:rsidRDefault="001E3332" w:rsidP="008D5889">
      <w:r w:rsidRPr="00DA2C19">
        <w:lastRenderedPageBreak/>
        <w:t>圖</w:t>
      </w:r>
      <w:r w:rsidRPr="00DA2C19">
        <w:t xml:space="preserve">4. </w:t>
      </w:r>
      <w:r w:rsidRPr="00DA2C19">
        <w:t>暫態率定結果</w:t>
      </w:r>
      <w:r w:rsidR="00392B98" w:rsidRPr="00DA2C19">
        <w:t>(</w:t>
      </w:r>
      <w:r w:rsidR="00392B98" w:rsidRPr="00DA2C19">
        <w:t>三角形為觀測水位，圓形為模擬水位</w:t>
      </w:r>
      <w:r w:rsidR="00392B98" w:rsidRPr="00DA2C19">
        <w:t>)</w:t>
      </w:r>
    </w:p>
    <w:p w14:paraId="4FF01993" w14:textId="77777777" w:rsidR="00D32BB8" w:rsidRPr="00DA2C19" w:rsidRDefault="00D32BB8" w:rsidP="00FD42F9">
      <w:pPr>
        <w:snapToGrid w:val="0"/>
        <w:ind w:left="0" w:firstLine="0"/>
      </w:pPr>
      <w:r w:rsidRPr="00DA2C19">
        <w:rPr>
          <w:noProof/>
        </w:rPr>
        <w:drawing>
          <wp:inline distT="0" distB="0" distL="0" distR="0" wp14:anchorId="513E2E22" wp14:editId="301847DF">
            <wp:extent cx="5760000" cy="1708423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08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1FDF5" w14:textId="77777777" w:rsidR="00D32BB8" w:rsidRPr="00DA2C19" w:rsidRDefault="00D32BB8" w:rsidP="00FD42F9">
      <w:pPr>
        <w:snapToGrid w:val="0"/>
        <w:ind w:left="0" w:firstLine="0"/>
      </w:pPr>
      <w:r w:rsidRPr="00DA2C19">
        <w:rPr>
          <w:noProof/>
        </w:rPr>
        <w:drawing>
          <wp:inline distT="0" distB="0" distL="0" distR="0" wp14:anchorId="21FC070E" wp14:editId="2BB875DF">
            <wp:extent cx="5760000" cy="1714668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14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488CE0" w14:textId="77777777" w:rsidR="00D32BB8" w:rsidRPr="00DA2C19" w:rsidRDefault="00D32BB8" w:rsidP="00FD42F9">
      <w:pPr>
        <w:snapToGrid w:val="0"/>
        <w:ind w:left="0" w:firstLine="0"/>
      </w:pPr>
      <w:r w:rsidRPr="00DA2C19">
        <w:rPr>
          <w:noProof/>
        </w:rPr>
        <w:drawing>
          <wp:inline distT="0" distB="0" distL="0" distR="0" wp14:anchorId="1F2C8F11" wp14:editId="0F7C05DD">
            <wp:extent cx="5760000" cy="1705549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05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51444B" w14:textId="77777777" w:rsidR="00D32BB8" w:rsidRPr="00DA2C19" w:rsidRDefault="00D32BB8" w:rsidP="00FD42F9">
      <w:pPr>
        <w:snapToGrid w:val="0"/>
        <w:ind w:left="0" w:firstLine="0"/>
      </w:pPr>
      <w:r w:rsidRPr="00DA2C19">
        <w:rPr>
          <w:noProof/>
        </w:rPr>
        <w:drawing>
          <wp:inline distT="0" distB="0" distL="0" distR="0" wp14:anchorId="469B5FAE" wp14:editId="6FE3AF2A">
            <wp:extent cx="5760000" cy="1714668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714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5BFB1" w14:textId="77777777" w:rsidR="004E6036" w:rsidRPr="00DA2C19" w:rsidRDefault="00392B98" w:rsidP="008D5889">
      <w:r w:rsidRPr="00DA2C19">
        <w:t>圖</w:t>
      </w:r>
      <w:r w:rsidRPr="00DA2C19">
        <w:t>4.(</w:t>
      </w:r>
      <w:r w:rsidRPr="00DA2C19">
        <w:t>續</w:t>
      </w:r>
      <w:r w:rsidRPr="00DA2C19">
        <w:t xml:space="preserve">) </w:t>
      </w:r>
      <w:r w:rsidRPr="00DA2C19">
        <w:t>暫態率定結果</w:t>
      </w:r>
      <w:r w:rsidRPr="00DA2C19">
        <w:t>(</w:t>
      </w:r>
      <w:r w:rsidRPr="00DA2C19">
        <w:t>三角形為觀測水位，圓形為模擬水位</w:t>
      </w:r>
      <w:r w:rsidRPr="00DA2C19">
        <w:t>)</w:t>
      </w:r>
      <w:r w:rsidR="004E6036" w:rsidRPr="00DA2C19">
        <w:br w:type="page"/>
      </w:r>
    </w:p>
    <w:p w14:paraId="1AE66C4E" w14:textId="44F7BA2D" w:rsidR="006E5117" w:rsidRPr="00DA2C19" w:rsidRDefault="006E5117" w:rsidP="00ED6021">
      <w:pPr>
        <w:pStyle w:val="Heading2"/>
      </w:pPr>
      <w:r>
        <w:lastRenderedPageBreak/>
        <w:t>台北盆地</w:t>
      </w:r>
      <w:r>
        <w:rPr>
          <w:rFonts w:hint="eastAsia"/>
        </w:rPr>
        <w:t>多孔隙彈性介質模型</w:t>
      </w:r>
    </w:p>
    <w:p w14:paraId="423B83F3" w14:textId="523392F6" w:rsidR="00103319" w:rsidRPr="00DA2C19" w:rsidRDefault="00BB5058" w:rsidP="008D5889">
      <w:r w:rsidRPr="00DA2C19">
        <w:t>將</w:t>
      </w:r>
      <w:proofErr w:type="spellStart"/>
      <w:r w:rsidR="0001680E">
        <w:t>M</w:t>
      </w:r>
      <w:r w:rsidRPr="00DA2C19">
        <w:t>od</w:t>
      </w:r>
      <w:r w:rsidR="0001680E">
        <w:t>F</w:t>
      </w:r>
      <w:r w:rsidRPr="00DA2C19">
        <w:t>low</w:t>
      </w:r>
      <w:proofErr w:type="spellEnd"/>
      <w:r w:rsidRPr="00DA2C19">
        <w:t>率定後的水文地質參數代入，利用</w:t>
      </w:r>
      <w:proofErr w:type="spellStart"/>
      <w:r w:rsidR="0001680E">
        <w:t>C</w:t>
      </w:r>
      <w:r w:rsidRPr="00DA2C19">
        <w:t>omsol</w:t>
      </w:r>
      <w:proofErr w:type="spellEnd"/>
      <w:r w:rsidRPr="00DA2C19">
        <w:t>中的固體力學模組作耦合計算，</w:t>
      </w:r>
      <w:r w:rsidR="00392B98" w:rsidRPr="00DA2C19">
        <w:t>模擬</w:t>
      </w:r>
      <w:r w:rsidRPr="00DA2C19">
        <w:t>台北盆地定流率抽水的洩降與地層下陷情形</w:t>
      </w:r>
      <w:r w:rsidR="00BD256B" w:rsidRPr="00DA2C19">
        <w:t>。</w:t>
      </w:r>
      <w:r w:rsidR="00FA6E69" w:rsidRPr="00DA2C19">
        <w:t>地層下陷模擬採用</w:t>
      </w:r>
      <w:proofErr w:type="spellStart"/>
      <w:r w:rsidR="00015C55" w:rsidRPr="00DA2C19">
        <w:t>modflow</w:t>
      </w:r>
      <w:proofErr w:type="spellEnd"/>
      <w:r w:rsidR="00FA6E69" w:rsidRPr="00DA2C19">
        <w:t>中的上兩層，</w:t>
      </w:r>
      <w:r w:rsidR="001B704C" w:rsidRPr="00DA2C19">
        <w:t>並</w:t>
      </w:r>
      <w:r w:rsidR="00015C55" w:rsidRPr="00DA2C19">
        <w:t>以高程</w:t>
      </w:r>
      <w:r w:rsidR="00015C55" w:rsidRPr="00DA2C19">
        <w:t>20m</w:t>
      </w:r>
      <w:r w:rsidR="00015C55" w:rsidRPr="00DA2C19">
        <w:t>以下</w:t>
      </w:r>
      <w:r w:rsidR="001B704C" w:rsidRPr="00DA2C19">
        <w:t>作</w:t>
      </w:r>
      <w:r w:rsidR="00015C55" w:rsidRPr="00DA2C19">
        <w:t>為模擬區域，</w:t>
      </w:r>
      <w:r w:rsidR="001B704C" w:rsidRPr="00DA2C19">
        <w:t>邊界條件淡水口出海口設定定水頭，其餘則為定流率邊界，</w:t>
      </w:r>
      <w:r w:rsidR="005E4F5E" w:rsidRPr="00DA2C19">
        <w:t>模擬結果顯示</w:t>
      </w:r>
      <w:r w:rsidR="009D169D" w:rsidRPr="00DA2C19">
        <w:t>臺北盆地地下水流方向為東南往西北，且地下水位大約為地表下</w:t>
      </w:r>
      <w:r w:rsidR="009D169D" w:rsidRPr="00DA2C19">
        <w:t>3~4m</w:t>
      </w:r>
      <w:r w:rsidR="009D169D" w:rsidRPr="00DA2C19">
        <w:t>。</w:t>
      </w:r>
    </w:p>
    <w:p w14:paraId="2EE61159" w14:textId="77777777" w:rsidR="00DA070C" w:rsidRDefault="009D169D" w:rsidP="00DA070C">
      <w:pPr>
        <w:spacing w:after="0" w:afterAutospacing="0"/>
        <w:ind w:left="0" w:firstLine="0"/>
        <w:contextualSpacing w:val="0"/>
      </w:pPr>
      <w:r w:rsidRPr="00DA2C19">
        <w:rPr>
          <w:noProof/>
        </w:rPr>
        <w:drawing>
          <wp:inline distT="0" distB="0" distL="0" distR="0" wp14:anchorId="46A6A734" wp14:editId="5CFBDD7F">
            <wp:extent cx="6086604" cy="1903804"/>
            <wp:effectExtent l="0" t="0" r="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水頭分布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510" cy="19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E982" w14:textId="4A796A0B" w:rsidR="00103319" w:rsidRPr="00DA2C19" w:rsidRDefault="007E433C" w:rsidP="00DA070C">
      <w:pPr>
        <w:pStyle w:val="ListParagraph"/>
        <w:spacing w:before="0" w:beforeAutospacing="0"/>
        <w:ind w:left="480" w:firstLine="482"/>
        <w:contextualSpacing w:val="0"/>
      </w:pPr>
      <w:r w:rsidRPr="00DA2C19">
        <w:t>圖</w:t>
      </w:r>
      <w:r w:rsidRPr="00DA2C19">
        <w:t xml:space="preserve">4. </w:t>
      </w:r>
      <w:r w:rsidRPr="00DA2C19">
        <w:t>總水頭分布與壓力水頭分布情形</w:t>
      </w:r>
    </w:p>
    <w:p w14:paraId="7BA7C6BD" w14:textId="77777777" w:rsidR="00C14FEA" w:rsidRPr="00DA2C19" w:rsidRDefault="00C14FEA" w:rsidP="008D5889">
      <w:pPr>
        <w:pStyle w:val="ListParagraph"/>
        <w:ind w:left="480"/>
      </w:pPr>
    </w:p>
    <w:p w14:paraId="6E80286F" w14:textId="7F6DDD3E" w:rsidR="00ED6021" w:rsidRPr="00DA2C19" w:rsidRDefault="00C14FEA" w:rsidP="00ED6021">
      <w:pPr>
        <w:pStyle w:val="Heading3"/>
      </w:pPr>
      <w:r w:rsidRPr="00DA2C19">
        <w:t>單井抽水模擬</w:t>
      </w:r>
    </w:p>
    <w:p w14:paraId="12CD9228" w14:textId="1B97BE8F" w:rsidR="005365DF" w:rsidRPr="00DA2C19" w:rsidRDefault="00285953" w:rsidP="008D5889">
      <w:pPr>
        <w:pStyle w:val="ListParagraph"/>
        <w:ind w:left="480"/>
      </w:pPr>
      <w:r w:rsidRPr="00DA2C19">
        <w:t>以莊敬</w:t>
      </w:r>
      <w:r w:rsidRPr="00DA2C19">
        <w:t>(1)</w:t>
      </w:r>
      <w:r w:rsidRPr="00DA2C19">
        <w:t>為抽水</w:t>
      </w:r>
      <w:r w:rsidR="00A50B51" w:rsidRPr="00DA2C19">
        <w:t>井作單井抽水，抽水率分別為</w:t>
      </w:r>
      <w:r w:rsidR="00A50B51" w:rsidRPr="00DA2C19">
        <w:t>Q1=1×10</w:t>
      </w:r>
      <w:r w:rsidR="00A50B51" w:rsidRPr="00DA2C19">
        <w:rPr>
          <w:vertAlign w:val="superscript"/>
        </w:rPr>
        <w:t xml:space="preserve">6 </w:t>
      </w:r>
      <w:r w:rsidR="00A50B51" w:rsidRPr="00DA2C19">
        <w:t>m</w:t>
      </w:r>
      <w:r w:rsidR="00A50B51" w:rsidRPr="00DA2C19">
        <w:rPr>
          <w:vertAlign w:val="superscript"/>
        </w:rPr>
        <w:t>3</w:t>
      </w:r>
      <w:r w:rsidR="00A50B51" w:rsidRPr="00DA2C19">
        <w:t>/year</w:t>
      </w:r>
      <w:r w:rsidR="00A50B51" w:rsidRPr="00DA2C19">
        <w:t>、</w:t>
      </w:r>
      <w:r w:rsidR="00A50B51" w:rsidRPr="00DA2C19">
        <w:t>Q2=2.5×10</w:t>
      </w:r>
      <w:r w:rsidR="00A50B51" w:rsidRPr="00DA2C19">
        <w:rPr>
          <w:vertAlign w:val="superscript"/>
        </w:rPr>
        <w:t xml:space="preserve">6 </w:t>
      </w:r>
      <w:r w:rsidR="00A50B51" w:rsidRPr="00DA2C19">
        <w:t>m</w:t>
      </w:r>
      <w:r w:rsidR="00A50B51" w:rsidRPr="00DA2C19">
        <w:rPr>
          <w:vertAlign w:val="superscript"/>
        </w:rPr>
        <w:t>3</w:t>
      </w:r>
      <w:r w:rsidR="00A50B51" w:rsidRPr="00DA2C19">
        <w:t>/year</w:t>
      </w:r>
      <w:r w:rsidR="00A50B51" w:rsidRPr="00DA2C19">
        <w:t>、</w:t>
      </w:r>
      <w:r w:rsidR="00A50B51" w:rsidRPr="00DA2C19">
        <w:t>Q3=5×10</w:t>
      </w:r>
      <w:r w:rsidR="00A50B51" w:rsidRPr="00DA2C19">
        <w:rPr>
          <w:vertAlign w:val="superscript"/>
        </w:rPr>
        <w:t xml:space="preserve">6 </w:t>
      </w:r>
      <w:r w:rsidR="00A50B51" w:rsidRPr="00DA2C19">
        <w:t>m</w:t>
      </w:r>
      <w:r w:rsidR="00A50B51" w:rsidRPr="00DA2C19">
        <w:rPr>
          <w:vertAlign w:val="superscript"/>
        </w:rPr>
        <w:t>3</w:t>
      </w:r>
      <w:r w:rsidR="00A50B51" w:rsidRPr="00DA2C19">
        <w:t>/year</w:t>
      </w:r>
      <w:r w:rsidR="00A50B51" w:rsidRPr="00DA2C19">
        <w:t>、</w:t>
      </w:r>
      <w:r w:rsidR="00A50B51" w:rsidRPr="00DA2C19">
        <w:t>Q4=1×10</w:t>
      </w:r>
      <w:r w:rsidR="00A50B51" w:rsidRPr="00DA2C19">
        <w:rPr>
          <w:vertAlign w:val="superscript"/>
        </w:rPr>
        <w:t xml:space="preserve">7 </w:t>
      </w:r>
      <w:r w:rsidR="00A50B51" w:rsidRPr="00DA2C19">
        <w:t>m</w:t>
      </w:r>
      <w:r w:rsidR="00A50B51" w:rsidRPr="00DA2C19">
        <w:rPr>
          <w:vertAlign w:val="superscript"/>
        </w:rPr>
        <w:t>3</w:t>
      </w:r>
      <w:r w:rsidR="00A50B51" w:rsidRPr="00DA2C19">
        <w:t>/year</w:t>
      </w:r>
      <w:r w:rsidR="00A50B51" w:rsidRPr="00DA2C19">
        <w:t>。</w:t>
      </w:r>
      <w:r w:rsidRPr="00DA2C19">
        <w:t>結果顯示，</w:t>
      </w:r>
      <w:r w:rsidR="005365DF" w:rsidRPr="00DA2C19">
        <w:t>當抽水率為</w:t>
      </w:r>
      <w:r w:rsidR="008D00D6" w:rsidRPr="00DA2C19">
        <w:t>1</w:t>
      </w:r>
      <w:r w:rsidR="004E6036" w:rsidRPr="00DA2C19">
        <w:t>×</w:t>
      </w:r>
      <w:r w:rsidR="005365DF" w:rsidRPr="00DA2C19">
        <w:t>10</w:t>
      </w:r>
      <w:r w:rsidR="005365DF" w:rsidRPr="00DA2C19">
        <w:rPr>
          <w:vertAlign w:val="superscript"/>
        </w:rPr>
        <w:t xml:space="preserve">6 </w:t>
      </w:r>
      <w:r w:rsidR="005365DF" w:rsidRPr="00DA2C19">
        <w:t>m</w:t>
      </w:r>
      <w:r w:rsidR="005365DF" w:rsidRPr="00DA2C19">
        <w:rPr>
          <w:vertAlign w:val="superscript"/>
        </w:rPr>
        <w:t>3</w:t>
      </w:r>
      <w:r w:rsidR="005365DF" w:rsidRPr="00DA2C19">
        <w:t>/year</w:t>
      </w:r>
      <w:r w:rsidR="005365DF" w:rsidRPr="00DA2C19">
        <w:t>時，最大垂直位移量約為</w:t>
      </w:r>
      <w:r w:rsidR="005365DF" w:rsidRPr="00DA2C19">
        <w:t>-0.</w:t>
      </w:r>
      <w:r w:rsidR="008D00D6" w:rsidRPr="00DA2C19">
        <w:t>08</w:t>
      </w:r>
      <w:r w:rsidR="005365DF" w:rsidRPr="00DA2C19">
        <w:t>m</w:t>
      </w:r>
      <w:r w:rsidR="005365DF" w:rsidRPr="00DA2C19">
        <w:t>，當抽水率達</w:t>
      </w:r>
      <w:r w:rsidR="008D00D6" w:rsidRPr="00DA2C19">
        <w:t>1</w:t>
      </w:r>
      <w:r w:rsidR="004E6036" w:rsidRPr="00DA2C19">
        <w:t>×</w:t>
      </w:r>
      <w:r w:rsidR="005365DF" w:rsidRPr="00DA2C19">
        <w:t>10</w:t>
      </w:r>
      <w:r w:rsidR="008D00D6" w:rsidRPr="00DA2C19">
        <w:rPr>
          <w:vertAlign w:val="superscript"/>
        </w:rPr>
        <w:t>7</w:t>
      </w:r>
      <w:r w:rsidR="005365DF" w:rsidRPr="00DA2C19">
        <w:rPr>
          <w:vertAlign w:val="superscript"/>
        </w:rPr>
        <w:t xml:space="preserve"> </w:t>
      </w:r>
      <w:r w:rsidR="005365DF" w:rsidRPr="00DA2C19">
        <w:t>m</w:t>
      </w:r>
      <w:r w:rsidR="005365DF" w:rsidRPr="00DA2C19">
        <w:rPr>
          <w:vertAlign w:val="superscript"/>
        </w:rPr>
        <w:t>3</w:t>
      </w:r>
      <w:r w:rsidR="005365DF" w:rsidRPr="00DA2C19">
        <w:t>/year</w:t>
      </w:r>
      <w:r w:rsidR="0042027F" w:rsidRPr="00DA2C19">
        <w:t>時，</w:t>
      </w:r>
      <w:r w:rsidR="008D00D6" w:rsidRPr="00DA2C19">
        <w:t>最大垂直位移量約為</w:t>
      </w:r>
      <w:r w:rsidR="008D00D6" w:rsidRPr="00DA2C19">
        <w:t>-0.8m</w:t>
      </w:r>
      <w:r w:rsidR="004E6036" w:rsidRPr="00DA2C19">
        <w:t>，兩者關係呈正比。</w:t>
      </w:r>
      <w:r w:rsidR="003861C3" w:rsidRPr="00DA2C19">
        <w:t>孔隙率分布則受荷重及</w:t>
      </w:r>
      <w:r w:rsidR="00F545D3" w:rsidRPr="00DA2C19">
        <w:t>抽水率的影響，離地表越深，所承受荷</w:t>
      </w:r>
      <w:r w:rsidR="00F545D3" w:rsidRPr="00DA2C19">
        <w:lastRenderedPageBreak/>
        <w:t>重越強，因此孔隙率較</w:t>
      </w:r>
      <w:r w:rsidR="0037444A" w:rsidRPr="00DA2C19">
        <w:t>低，約在</w:t>
      </w:r>
      <w:r w:rsidR="0037444A" w:rsidRPr="00DA2C19">
        <w:t>0.43~0.40</w:t>
      </w:r>
      <w:r w:rsidR="0037444A" w:rsidRPr="00DA2C19">
        <w:t>之間，而</w:t>
      </w:r>
      <w:r w:rsidR="00F545D3" w:rsidRPr="00DA2C19">
        <w:t>當抽水率達</w:t>
      </w:r>
      <w:r w:rsidR="00F545D3" w:rsidRPr="00DA2C19">
        <w:t>1×10</w:t>
      </w:r>
      <w:r w:rsidR="00F545D3" w:rsidRPr="00DA2C19">
        <w:rPr>
          <w:vertAlign w:val="superscript"/>
        </w:rPr>
        <w:t>7</w:t>
      </w:r>
      <w:r w:rsidR="00F545D3" w:rsidRPr="00DA2C19">
        <w:t>時，受抽水影響才略為顯著</w:t>
      </w:r>
      <w:r w:rsidR="0037444A" w:rsidRPr="00DA2C19">
        <w:t>。</w:t>
      </w:r>
    </w:p>
    <w:p w14:paraId="736CBA95" w14:textId="77777777" w:rsidR="004E6036" w:rsidRPr="00DA2C19" w:rsidRDefault="003861C3" w:rsidP="008D5889">
      <w:pPr>
        <w:pStyle w:val="ListParagraph"/>
        <w:ind w:left="480"/>
      </w:pPr>
      <w:r w:rsidRPr="00DA2C19">
        <w:br w:type="page"/>
      </w:r>
    </w:p>
    <w:tbl>
      <w:tblPr>
        <w:tblStyle w:val="TableGrid"/>
        <w:tblW w:w="0" w:type="auto"/>
        <w:tblInd w:w="4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9"/>
      </w:tblGrid>
      <w:tr w:rsidR="004E6036" w:rsidRPr="00DA2C19" w14:paraId="5D45C898" w14:textId="77777777" w:rsidTr="003111DE">
        <w:tc>
          <w:tcPr>
            <w:tcW w:w="7869" w:type="dxa"/>
          </w:tcPr>
          <w:p w14:paraId="2D3ECCDB" w14:textId="77777777" w:rsidR="004E6036" w:rsidRPr="00DA2C19" w:rsidRDefault="003861C3" w:rsidP="008D5889">
            <w:pPr>
              <w:pStyle w:val="ListParagraph"/>
              <w:ind w:left="480"/>
            </w:pPr>
            <w:r w:rsidRPr="00DA2C19">
              <w:rPr>
                <w:noProof/>
              </w:rPr>
              <w:lastRenderedPageBreak/>
              <w:drawing>
                <wp:inline distT="0" distB="0" distL="0" distR="0" wp14:anchorId="1D52888A" wp14:editId="024CD3F5">
                  <wp:extent cx="4860000" cy="4816304"/>
                  <wp:effectExtent l="0" t="0" r="0" b="381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000" cy="48163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B51" w:rsidRPr="00DA2C19" w14:paraId="0228D3D7" w14:textId="77777777" w:rsidTr="003111DE">
        <w:tc>
          <w:tcPr>
            <w:tcW w:w="7869" w:type="dxa"/>
          </w:tcPr>
          <w:p w14:paraId="592D63A8" w14:textId="77777777" w:rsidR="003111DE" w:rsidRPr="00DA2C19" w:rsidRDefault="003111DE" w:rsidP="008D5889">
            <w:pPr>
              <w:pStyle w:val="ListParagraph"/>
              <w:ind w:left="480"/>
              <w:rPr>
                <w:noProof/>
              </w:rPr>
            </w:pPr>
          </w:p>
          <w:p w14:paraId="3D550836" w14:textId="77777777" w:rsidR="00A50B51" w:rsidRPr="00DA2C19" w:rsidRDefault="00A50B51" w:rsidP="008D5889">
            <w:pPr>
              <w:pStyle w:val="ListParagraph"/>
              <w:ind w:left="480"/>
              <w:rPr>
                <w:noProof/>
              </w:rPr>
            </w:pPr>
            <w:r w:rsidRPr="00DA2C19">
              <w:rPr>
                <w:noProof/>
              </w:rPr>
              <w:t>圖</w:t>
            </w:r>
            <w:r w:rsidRPr="00DA2C19">
              <w:rPr>
                <w:noProof/>
              </w:rPr>
              <w:t xml:space="preserve">5. </w:t>
            </w:r>
            <w:r w:rsidRPr="00DA2C19">
              <w:rPr>
                <w:noProof/>
              </w:rPr>
              <w:t>單井抽水率為</w:t>
            </w:r>
            <w:r w:rsidRPr="00DA2C19">
              <w:rPr>
                <w:noProof/>
              </w:rPr>
              <w:t>Q1</w:t>
            </w:r>
            <w:r w:rsidRPr="00DA2C19">
              <w:rPr>
                <w:noProof/>
              </w:rPr>
              <w:t>時，</w:t>
            </w:r>
            <w:r w:rsidR="003111DE" w:rsidRPr="00DA2C19">
              <w:t>垂直沉陷量</w:t>
            </w:r>
            <w:r w:rsidR="003111DE" w:rsidRPr="00DA2C19">
              <w:t>(m)</w:t>
            </w:r>
            <w:r w:rsidR="003111DE" w:rsidRPr="00DA2C19">
              <w:t>與孔隙率分布</w:t>
            </w:r>
          </w:p>
        </w:tc>
      </w:tr>
    </w:tbl>
    <w:p w14:paraId="735398DF" w14:textId="77777777" w:rsidR="003861C3" w:rsidRPr="00DA2C19" w:rsidRDefault="003861C3" w:rsidP="008D5889">
      <w:r w:rsidRPr="00DA2C19">
        <w:br w:type="page"/>
      </w:r>
    </w:p>
    <w:p w14:paraId="691CA4F0" w14:textId="77777777" w:rsidR="003861C3" w:rsidRPr="00DA2C19" w:rsidRDefault="003861C3" w:rsidP="008D5889"/>
    <w:tbl>
      <w:tblPr>
        <w:tblStyle w:val="TableGrid"/>
        <w:tblW w:w="0" w:type="auto"/>
        <w:tblInd w:w="4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9"/>
      </w:tblGrid>
      <w:tr w:rsidR="004E6036" w:rsidRPr="00DA2C19" w14:paraId="46A229B6" w14:textId="77777777" w:rsidTr="003111DE">
        <w:tc>
          <w:tcPr>
            <w:tcW w:w="7869" w:type="dxa"/>
          </w:tcPr>
          <w:p w14:paraId="0AF07AC2" w14:textId="77777777" w:rsidR="004E6036" w:rsidRPr="00DA2C19" w:rsidRDefault="003861C3" w:rsidP="008D5889">
            <w:r w:rsidRPr="00DA2C19">
              <w:rPr>
                <w:noProof/>
              </w:rPr>
              <w:drawing>
                <wp:inline distT="0" distB="0" distL="0" distR="0" wp14:anchorId="586BFC80" wp14:editId="41C29192">
                  <wp:extent cx="4860000" cy="4871300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000" cy="4871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1DE" w:rsidRPr="00DA2C19" w14:paraId="15D0936D" w14:textId="77777777" w:rsidTr="003111DE">
        <w:tc>
          <w:tcPr>
            <w:tcW w:w="7869" w:type="dxa"/>
          </w:tcPr>
          <w:p w14:paraId="5626FEA9" w14:textId="77777777" w:rsidR="003111DE" w:rsidRPr="00DA2C19" w:rsidRDefault="003111DE" w:rsidP="008D5889">
            <w:pPr>
              <w:rPr>
                <w:noProof/>
              </w:rPr>
            </w:pPr>
          </w:p>
          <w:p w14:paraId="3104878A" w14:textId="77777777" w:rsidR="003111DE" w:rsidRPr="00DA2C19" w:rsidRDefault="003111DE" w:rsidP="008D5889">
            <w:pPr>
              <w:rPr>
                <w:noProof/>
              </w:rPr>
            </w:pPr>
            <w:r w:rsidRPr="00DA2C19">
              <w:rPr>
                <w:noProof/>
              </w:rPr>
              <w:t>圖</w:t>
            </w:r>
            <w:r w:rsidRPr="00DA2C19">
              <w:rPr>
                <w:noProof/>
              </w:rPr>
              <w:t xml:space="preserve">6. </w:t>
            </w:r>
            <w:r w:rsidRPr="00DA2C19">
              <w:rPr>
                <w:noProof/>
              </w:rPr>
              <w:t>單井抽水率為</w:t>
            </w:r>
            <w:r w:rsidRPr="00DA2C19">
              <w:rPr>
                <w:noProof/>
              </w:rPr>
              <w:t>Q2</w:t>
            </w:r>
            <w:r w:rsidRPr="00DA2C19">
              <w:rPr>
                <w:noProof/>
              </w:rPr>
              <w:t>時，</w:t>
            </w:r>
            <w:r w:rsidRPr="00DA2C19">
              <w:t>垂直沉陷量</w:t>
            </w:r>
            <w:r w:rsidRPr="00DA2C19">
              <w:t>(m)</w:t>
            </w:r>
            <w:r w:rsidRPr="00DA2C19">
              <w:t>與孔隙率分布</w:t>
            </w:r>
          </w:p>
        </w:tc>
      </w:tr>
    </w:tbl>
    <w:p w14:paraId="7DB46B59" w14:textId="77777777" w:rsidR="003861C3" w:rsidRPr="00DA2C19" w:rsidRDefault="003861C3" w:rsidP="008D5889">
      <w:r w:rsidRPr="00DA2C19">
        <w:br w:type="page"/>
      </w:r>
    </w:p>
    <w:p w14:paraId="0D8742BA" w14:textId="77777777" w:rsidR="003861C3" w:rsidRPr="00DA2C19" w:rsidRDefault="003861C3" w:rsidP="008D5889"/>
    <w:tbl>
      <w:tblPr>
        <w:tblStyle w:val="TableGrid"/>
        <w:tblW w:w="0" w:type="auto"/>
        <w:tblInd w:w="4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9"/>
      </w:tblGrid>
      <w:tr w:rsidR="007E433C" w:rsidRPr="00DA2C19" w14:paraId="36266712" w14:textId="77777777" w:rsidTr="003111DE">
        <w:tc>
          <w:tcPr>
            <w:tcW w:w="7869" w:type="dxa"/>
          </w:tcPr>
          <w:p w14:paraId="191783C2" w14:textId="77777777" w:rsidR="007E433C" w:rsidRPr="00DA2C19" w:rsidRDefault="003861C3" w:rsidP="008D5889">
            <w:r w:rsidRPr="00DA2C19">
              <w:rPr>
                <w:noProof/>
              </w:rPr>
              <w:drawing>
                <wp:inline distT="0" distB="0" distL="0" distR="0" wp14:anchorId="60575B10" wp14:editId="124D6A87">
                  <wp:extent cx="4860000" cy="4914295"/>
                  <wp:effectExtent l="0" t="0" r="0" b="63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000" cy="4914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1DE" w:rsidRPr="00DA2C19" w14:paraId="27E5F7BE" w14:textId="77777777" w:rsidTr="003111DE">
        <w:tc>
          <w:tcPr>
            <w:tcW w:w="7869" w:type="dxa"/>
          </w:tcPr>
          <w:p w14:paraId="7A4CDCDA" w14:textId="77777777" w:rsidR="003111DE" w:rsidRPr="00DA2C19" w:rsidRDefault="003111DE" w:rsidP="008D5889">
            <w:pPr>
              <w:rPr>
                <w:noProof/>
              </w:rPr>
            </w:pPr>
          </w:p>
          <w:p w14:paraId="71C183B0" w14:textId="77777777" w:rsidR="003111DE" w:rsidRPr="00DA2C19" w:rsidRDefault="003111DE" w:rsidP="008D5889">
            <w:pPr>
              <w:rPr>
                <w:noProof/>
              </w:rPr>
            </w:pPr>
            <w:r w:rsidRPr="00DA2C19">
              <w:rPr>
                <w:noProof/>
              </w:rPr>
              <w:t>圖</w:t>
            </w:r>
            <w:r w:rsidRPr="00DA2C19">
              <w:rPr>
                <w:noProof/>
              </w:rPr>
              <w:t xml:space="preserve">7. </w:t>
            </w:r>
            <w:r w:rsidRPr="00DA2C19">
              <w:rPr>
                <w:noProof/>
              </w:rPr>
              <w:t>單井抽水率為</w:t>
            </w:r>
            <w:r w:rsidRPr="00DA2C19">
              <w:rPr>
                <w:noProof/>
              </w:rPr>
              <w:t>Q3</w:t>
            </w:r>
            <w:r w:rsidRPr="00DA2C19">
              <w:rPr>
                <w:noProof/>
              </w:rPr>
              <w:t>時，</w:t>
            </w:r>
            <w:r w:rsidRPr="00DA2C19">
              <w:t>垂直沉陷量</w:t>
            </w:r>
            <w:r w:rsidRPr="00DA2C19">
              <w:t>(m)</w:t>
            </w:r>
            <w:r w:rsidRPr="00DA2C19">
              <w:t>與孔隙率分布</w:t>
            </w:r>
          </w:p>
        </w:tc>
      </w:tr>
    </w:tbl>
    <w:p w14:paraId="3C5DF0CA" w14:textId="77777777" w:rsidR="003861C3" w:rsidRPr="00DA2C19" w:rsidRDefault="003861C3" w:rsidP="008D5889">
      <w:r w:rsidRPr="00DA2C19">
        <w:br w:type="page"/>
      </w:r>
    </w:p>
    <w:p w14:paraId="7AEB5B22" w14:textId="77777777" w:rsidR="003861C3" w:rsidRPr="00DA2C19" w:rsidRDefault="003861C3" w:rsidP="008D5889"/>
    <w:tbl>
      <w:tblPr>
        <w:tblStyle w:val="TableGrid"/>
        <w:tblW w:w="0" w:type="auto"/>
        <w:tblInd w:w="4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9"/>
      </w:tblGrid>
      <w:tr w:rsidR="007E433C" w:rsidRPr="00DA2C19" w14:paraId="48559A51" w14:textId="77777777" w:rsidTr="003111DE">
        <w:tc>
          <w:tcPr>
            <w:tcW w:w="7869" w:type="dxa"/>
          </w:tcPr>
          <w:p w14:paraId="32141AD1" w14:textId="77777777" w:rsidR="007E433C" w:rsidRPr="00DA2C19" w:rsidRDefault="003861C3" w:rsidP="008D5889">
            <w:r w:rsidRPr="00DA2C19">
              <w:rPr>
                <w:noProof/>
              </w:rPr>
              <w:drawing>
                <wp:inline distT="0" distB="0" distL="0" distR="0" wp14:anchorId="3EFC7E3B" wp14:editId="77837852">
                  <wp:extent cx="4860000" cy="4913994"/>
                  <wp:effectExtent l="0" t="0" r="0" b="127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000" cy="49139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1DE" w:rsidRPr="00DA2C19" w14:paraId="43F0071A" w14:textId="77777777" w:rsidTr="003111DE">
        <w:tc>
          <w:tcPr>
            <w:tcW w:w="7869" w:type="dxa"/>
          </w:tcPr>
          <w:p w14:paraId="170DFFD4" w14:textId="77777777" w:rsidR="003111DE" w:rsidRPr="00DA2C19" w:rsidRDefault="003111DE" w:rsidP="008D5889">
            <w:pPr>
              <w:rPr>
                <w:noProof/>
              </w:rPr>
            </w:pPr>
          </w:p>
          <w:p w14:paraId="0F1C18CC" w14:textId="77777777" w:rsidR="003111DE" w:rsidRPr="00DA2C19" w:rsidRDefault="003111DE" w:rsidP="008D5889">
            <w:pPr>
              <w:rPr>
                <w:noProof/>
              </w:rPr>
            </w:pPr>
            <w:r w:rsidRPr="00DA2C19">
              <w:rPr>
                <w:noProof/>
              </w:rPr>
              <w:t>圖</w:t>
            </w:r>
            <w:r w:rsidRPr="00DA2C19">
              <w:rPr>
                <w:noProof/>
              </w:rPr>
              <w:t xml:space="preserve">8. </w:t>
            </w:r>
            <w:r w:rsidRPr="00DA2C19">
              <w:rPr>
                <w:noProof/>
              </w:rPr>
              <w:t>單井抽水率為</w:t>
            </w:r>
            <w:r w:rsidRPr="00DA2C19">
              <w:rPr>
                <w:noProof/>
              </w:rPr>
              <w:t>Q4</w:t>
            </w:r>
            <w:r w:rsidRPr="00DA2C19">
              <w:rPr>
                <w:noProof/>
              </w:rPr>
              <w:t>時，</w:t>
            </w:r>
            <w:r w:rsidRPr="00DA2C19">
              <w:t>垂直沉陷量</w:t>
            </w:r>
            <w:r w:rsidRPr="00DA2C19">
              <w:t>(m)</w:t>
            </w:r>
            <w:r w:rsidRPr="00DA2C19">
              <w:t>與孔隙率分布</w:t>
            </w:r>
          </w:p>
        </w:tc>
      </w:tr>
    </w:tbl>
    <w:p w14:paraId="6A4D44BD" w14:textId="77777777" w:rsidR="005365DF" w:rsidRPr="00DA2C19" w:rsidRDefault="005365DF" w:rsidP="008D5889">
      <w:pPr>
        <w:pStyle w:val="ListParagraph"/>
        <w:ind w:left="480"/>
      </w:pPr>
    </w:p>
    <w:p w14:paraId="3152EDC3" w14:textId="77777777" w:rsidR="0037444A" w:rsidRPr="00DA2C19" w:rsidRDefault="0037444A" w:rsidP="008D5889"/>
    <w:p w14:paraId="55782948" w14:textId="77777777" w:rsidR="003111DE" w:rsidRPr="00DA2C19" w:rsidRDefault="003111DE" w:rsidP="008D5889">
      <w:r w:rsidRPr="00DA2C19">
        <w:br w:type="page"/>
      </w:r>
    </w:p>
    <w:p w14:paraId="7DD48805" w14:textId="50DC8089" w:rsidR="0037444A" w:rsidRPr="00DA2C19" w:rsidRDefault="0037444A" w:rsidP="00ED6021">
      <w:pPr>
        <w:pStyle w:val="Heading3"/>
      </w:pPr>
      <w:r w:rsidRPr="00DA2C19">
        <w:lastRenderedPageBreak/>
        <w:t>多井抽水模擬</w:t>
      </w:r>
    </w:p>
    <w:p w14:paraId="5D7311FD" w14:textId="4A87BE82" w:rsidR="00421029" w:rsidRPr="00DA2C19" w:rsidRDefault="00DD4C70" w:rsidP="008D5889">
      <w:r w:rsidRPr="00DA2C19">
        <w:t>選取莊敬</w:t>
      </w:r>
      <w:r w:rsidRPr="00DA2C19">
        <w:t>(1)</w:t>
      </w:r>
      <w:r w:rsidRPr="00DA2C19">
        <w:t>、永和</w:t>
      </w:r>
      <w:r w:rsidRPr="00DA2C19">
        <w:t>(1)</w:t>
      </w:r>
      <w:r w:rsidRPr="00DA2C19">
        <w:t>、蘆洲</w:t>
      </w:r>
      <w:r w:rsidRPr="00DA2C19">
        <w:t>(1)</w:t>
      </w:r>
      <w:r w:rsidRPr="00DA2C19">
        <w:t>、北投</w:t>
      </w:r>
      <w:r w:rsidRPr="00DA2C19">
        <w:t>(1)</w:t>
      </w:r>
      <w:r w:rsidRPr="00DA2C19">
        <w:t>、清溪、五股</w:t>
      </w:r>
      <w:r w:rsidRPr="00DA2C19">
        <w:t>(1)</w:t>
      </w:r>
      <w:r w:rsidRPr="00DA2C19">
        <w:t>、台大</w:t>
      </w:r>
      <w:r w:rsidRPr="00DA2C19">
        <w:t>(1)</w:t>
      </w:r>
      <w:r w:rsidRPr="00DA2C19">
        <w:t>為抽水井，每口抽水量分別設為</w:t>
      </w:r>
      <w:r w:rsidRPr="00DA2C19">
        <w:t>Q</w:t>
      </w:r>
      <w:r w:rsidR="00421029" w:rsidRPr="00DA2C19">
        <w:t>1</w:t>
      </w:r>
      <w:r w:rsidRPr="00DA2C19">
        <w:t>=1×10</w:t>
      </w:r>
      <w:r w:rsidRPr="00DA2C19">
        <w:rPr>
          <w:vertAlign w:val="superscript"/>
        </w:rPr>
        <w:t xml:space="preserve">6 </w:t>
      </w:r>
      <w:r w:rsidRPr="00DA2C19">
        <w:t>m</w:t>
      </w:r>
      <w:r w:rsidRPr="00DA2C19">
        <w:rPr>
          <w:vertAlign w:val="superscript"/>
        </w:rPr>
        <w:t>3</w:t>
      </w:r>
      <w:r w:rsidRPr="00DA2C19">
        <w:t>/year</w:t>
      </w:r>
      <w:r w:rsidRPr="00DA2C19">
        <w:t>、</w:t>
      </w:r>
      <w:r w:rsidRPr="00DA2C19">
        <w:t>Q</w:t>
      </w:r>
      <w:r w:rsidR="00421029" w:rsidRPr="00DA2C19">
        <w:t>2</w:t>
      </w:r>
      <w:r w:rsidRPr="00DA2C19">
        <w:t>=2.5×10</w:t>
      </w:r>
      <w:r w:rsidRPr="00DA2C19">
        <w:rPr>
          <w:vertAlign w:val="superscript"/>
        </w:rPr>
        <w:t xml:space="preserve">6 </w:t>
      </w:r>
      <w:r w:rsidRPr="00DA2C19">
        <w:t>m</w:t>
      </w:r>
      <w:r w:rsidRPr="00DA2C19">
        <w:rPr>
          <w:vertAlign w:val="superscript"/>
        </w:rPr>
        <w:t>3</w:t>
      </w:r>
      <w:r w:rsidRPr="00DA2C19">
        <w:t>/year</w:t>
      </w:r>
      <w:r w:rsidRPr="00DA2C19">
        <w:t>、</w:t>
      </w:r>
      <w:r w:rsidRPr="00DA2C19">
        <w:t>Q</w:t>
      </w:r>
      <w:r w:rsidR="00421029" w:rsidRPr="00DA2C19">
        <w:t>3</w:t>
      </w:r>
      <w:r w:rsidRPr="00DA2C19">
        <w:t>=5×10</w:t>
      </w:r>
      <w:r w:rsidRPr="00DA2C19">
        <w:rPr>
          <w:vertAlign w:val="superscript"/>
        </w:rPr>
        <w:t xml:space="preserve">6 </w:t>
      </w:r>
      <w:r w:rsidRPr="00DA2C19">
        <w:t>m</w:t>
      </w:r>
      <w:r w:rsidRPr="00DA2C19">
        <w:rPr>
          <w:vertAlign w:val="superscript"/>
        </w:rPr>
        <w:t>3</w:t>
      </w:r>
      <w:r w:rsidRPr="00DA2C19">
        <w:t>/year</w:t>
      </w:r>
      <w:r w:rsidRPr="00DA2C19">
        <w:t>、</w:t>
      </w:r>
      <w:r w:rsidRPr="00DA2C19">
        <w:t>Q</w:t>
      </w:r>
      <w:r w:rsidR="00421029" w:rsidRPr="00DA2C19">
        <w:t>4</w:t>
      </w:r>
      <w:r w:rsidRPr="00DA2C19">
        <w:t>=1×10</w:t>
      </w:r>
      <w:r w:rsidRPr="00DA2C19">
        <w:rPr>
          <w:vertAlign w:val="superscript"/>
        </w:rPr>
        <w:t xml:space="preserve">7 </w:t>
      </w:r>
      <w:r w:rsidRPr="00DA2C19">
        <w:t>m</w:t>
      </w:r>
      <w:r w:rsidRPr="00DA2C19">
        <w:rPr>
          <w:vertAlign w:val="superscript"/>
        </w:rPr>
        <w:t>3</w:t>
      </w:r>
      <w:r w:rsidRPr="00DA2C19">
        <w:t>/year</w:t>
      </w:r>
      <w:r w:rsidR="00421029" w:rsidRPr="00DA2C19">
        <w:t>。其結果顯示，相同抽水率下，以北投</w:t>
      </w:r>
      <w:r w:rsidR="00421029" w:rsidRPr="00DA2C19">
        <w:t>(1)</w:t>
      </w:r>
      <w:r w:rsidR="00421029" w:rsidRPr="00DA2C19">
        <w:t>、蘆洲</w:t>
      </w:r>
      <w:r w:rsidR="00421029" w:rsidRPr="00DA2C19">
        <w:t>(1)</w:t>
      </w:r>
      <w:r w:rsidR="00421029" w:rsidRPr="00DA2C19">
        <w:t>、五股</w:t>
      </w:r>
      <w:r w:rsidR="00421029" w:rsidRPr="00DA2C19">
        <w:t>(1)</w:t>
      </w:r>
      <w:r w:rsidR="00421029" w:rsidRPr="00DA2C19">
        <w:t>、莊敬</w:t>
      </w:r>
      <w:r w:rsidR="00421029" w:rsidRPr="00DA2C19">
        <w:t>(1)</w:t>
      </w:r>
      <w:r w:rsidR="00421029" w:rsidRPr="00DA2C19">
        <w:t>、台大</w:t>
      </w:r>
      <w:r w:rsidR="00421029" w:rsidRPr="00DA2C19">
        <w:t>(1)</w:t>
      </w:r>
      <w:r w:rsidR="00421029" w:rsidRPr="00DA2C19">
        <w:t>沉陷量較為顯著，當抽水率達</w:t>
      </w:r>
      <w:r w:rsidR="00421029" w:rsidRPr="00DA2C19">
        <w:t>Q4</w:t>
      </w:r>
      <w:r w:rsidR="00421029" w:rsidRPr="00DA2C19">
        <w:t>時，北投甚至有達</w:t>
      </w:r>
      <w:r w:rsidR="00421029" w:rsidRPr="00DA2C19">
        <w:t>1m</w:t>
      </w:r>
      <w:r w:rsidR="00421029" w:rsidRPr="00DA2C19">
        <w:t>以上的下陷</w:t>
      </w:r>
      <w:r w:rsidR="006F6C33">
        <w:rPr>
          <w:rFonts w:hint="eastAsia"/>
        </w:rPr>
        <w:t>。</w:t>
      </w:r>
    </w:p>
    <w:p w14:paraId="2285FF96" w14:textId="77777777" w:rsidR="00DD4C70" w:rsidRPr="00DA2C19" w:rsidRDefault="00421029" w:rsidP="008D5889">
      <w:r w:rsidRPr="00DA2C19">
        <w:rPr>
          <w:noProof/>
        </w:rPr>
        <w:drawing>
          <wp:inline distT="0" distB="0" distL="0" distR="0" wp14:anchorId="09ABC84B" wp14:editId="1E2FAB4E">
            <wp:extent cx="4860000" cy="3367895"/>
            <wp:effectExtent l="0" t="0" r="0" b="4445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7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AAEDD2" w14:textId="77777777" w:rsidR="00421029" w:rsidRPr="00DA2C19" w:rsidRDefault="00421029" w:rsidP="008D5889">
      <w:r w:rsidRPr="00DA2C19">
        <w:t>圖</w:t>
      </w:r>
      <w:r w:rsidR="003111DE" w:rsidRPr="00DA2C19">
        <w:t xml:space="preserve">9 </w:t>
      </w:r>
      <w:r w:rsidR="003111DE" w:rsidRPr="00DA2C19">
        <w:t>多井抽水抽水井位置</w:t>
      </w:r>
    </w:p>
    <w:p w14:paraId="7D7239F9" w14:textId="77777777" w:rsidR="00DD4C70" w:rsidRPr="00DA2C19" w:rsidRDefault="00DD4C70" w:rsidP="008D5889"/>
    <w:p w14:paraId="2226F780" w14:textId="77777777" w:rsidR="00DD4C70" w:rsidRPr="00DA2C19" w:rsidRDefault="00DD4C70" w:rsidP="008D5889">
      <w:r w:rsidRPr="00DA2C19">
        <w:rPr>
          <w:noProof/>
        </w:rPr>
        <w:lastRenderedPageBreak/>
        <w:drawing>
          <wp:inline distT="0" distB="0" distL="0" distR="0" wp14:anchorId="25CBA2CF" wp14:editId="1031A004">
            <wp:extent cx="5274310" cy="2728595"/>
            <wp:effectExtent l="0" t="0" r="2540" b="0"/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AEA9" w14:textId="77777777" w:rsidR="003111DE" w:rsidRPr="00DA2C19" w:rsidRDefault="003111DE" w:rsidP="008D5889">
      <w:r w:rsidRPr="00DA2C19">
        <w:rPr>
          <w:noProof/>
        </w:rPr>
        <w:t>圖</w:t>
      </w:r>
      <w:r w:rsidRPr="00DA2C19">
        <w:rPr>
          <w:noProof/>
        </w:rPr>
        <w:t xml:space="preserve">10. </w:t>
      </w:r>
      <w:r w:rsidRPr="00DA2C19">
        <w:rPr>
          <w:noProof/>
        </w:rPr>
        <w:t>多井抽水率為</w:t>
      </w:r>
      <w:r w:rsidRPr="00DA2C19">
        <w:rPr>
          <w:noProof/>
        </w:rPr>
        <w:t>Q1</w:t>
      </w:r>
      <w:r w:rsidRPr="00DA2C19">
        <w:rPr>
          <w:noProof/>
        </w:rPr>
        <w:t>時，</w:t>
      </w:r>
      <w:r w:rsidRPr="00DA2C19">
        <w:t>垂直沉陷量</w:t>
      </w:r>
      <w:r w:rsidRPr="00DA2C19">
        <w:t>(m)</w:t>
      </w:r>
    </w:p>
    <w:p w14:paraId="11C655F9" w14:textId="77777777" w:rsidR="00DD4C70" w:rsidRPr="00DA2C19" w:rsidRDefault="00DD4C70" w:rsidP="008D5889">
      <w:pPr>
        <w:rPr>
          <w:sz w:val="28"/>
        </w:rPr>
      </w:pPr>
      <w:r w:rsidRPr="00DA2C19">
        <w:rPr>
          <w:noProof/>
        </w:rPr>
        <w:drawing>
          <wp:inline distT="0" distB="0" distL="0" distR="0" wp14:anchorId="5AD47180" wp14:editId="2313103F">
            <wp:extent cx="5274310" cy="2719070"/>
            <wp:effectExtent l="0" t="0" r="2540" b="508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FD5D" w14:textId="77777777" w:rsidR="003111DE" w:rsidRPr="00DA2C19" w:rsidRDefault="003111DE" w:rsidP="008D5889">
      <w:r w:rsidRPr="00DA2C19">
        <w:rPr>
          <w:noProof/>
        </w:rPr>
        <w:t>圖</w:t>
      </w:r>
      <w:r w:rsidRPr="00DA2C19">
        <w:rPr>
          <w:noProof/>
        </w:rPr>
        <w:t xml:space="preserve">11. </w:t>
      </w:r>
      <w:r w:rsidRPr="00DA2C19">
        <w:rPr>
          <w:noProof/>
        </w:rPr>
        <w:t>多井抽水率為</w:t>
      </w:r>
      <w:r w:rsidRPr="00DA2C19">
        <w:rPr>
          <w:noProof/>
        </w:rPr>
        <w:t>Q2</w:t>
      </w:r>
      <w:r w:rsidRPr="00DA2C19">
        <w:rPr>
          <w:noProof/>
        </w:rPr>
        <w:t>時，</w:t>
      </w:r>
      <w:r w:rsidRPr="00DA2C19">
        <w:t>垂直沉陷量</w:t>
      </w:r>
      <w:r w:rsidRPr="00DA2C19">
        <w:t>(m)</w:t>
      </w:r>
    </w:p>
    <w:p w14:paraId="38F08C56" w14:textId="77777777" w:rsidR="00DD4C70" w:rsidRPr="00DA2C19" w:rsidRDefault="00DD4C70" w:rsidP="008D5889"/>
    <w:p w14:paraId="7F4497E1" w14:textId="77777777" w:rsidR="00DD4C70" w:rsidRPr="00DA2C19" w:rsidRDefault="00DD4C70" w:rsidP="008D5889">
      <w:pPr>
        <w:rPr>
          <w:sz w:val="28"/>
        </w:rPr>
      </w:pPr>
      <w:r w:rsidRPr="00DA2C19">
        <w:rPr>
          <w:noProof/>
        </w:rPr>
        <w:lastRenderedPageBreak/>
        <w:drawing>
          <wp:inline distT="0" distB="0" distL="0" distR="0" wp14:anchorId="2D630513" wp14:editId="4AC6689E">
            <wp:extent cx="5274310" cy="2733040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9D6" w14:textId="77777777" w:rsidR="003111DE" w:rsidRPr="00DA2C19" w:rsidRDefault="003111DE" w:rsidP="008D5889">
      <w:r w:rsidRPr="00DA2C19">
        <w:rPr>
          <w:noProof/>
        </w:rPr>
        <w:t>圖</w:t>
      </w:r>
      <w:r w:rsidRPr="00DA2C19">
        <w:rPr>
          <w:noProof/>
        </w:rPr>
        <w:t xml:space="preserve">12. </w:t>
      </w:r>
      <w:r w:rsidRPr="00DA2C19">
        <w:rPr>
          <w:noProof/>
        </w:rPr>
        <w:t>多井抽水率為</w:t>
      </w:r>
      <w:r w:rsidRPr="00DA2C19">
        <w:rPr>
          <w:noProof/>
        </w:rPr>
        <w:t>Q3</w:t>
      </w:r>
      <w:r w:rsidRPr="00DA2C19">
        <w:rPr>
          <w:noProof/>
        </w:rPr>
        <w:t>時，</w:t>
      </w:r>
      <w:r w:rsidRPr="00DA2C19">
        <w:t>垂直沉陷量</w:t>
      </w:r>
      <w:r w:rsidRPr="00DA2C19">
        <w:t>(m)</w:t>
      </w:r>
    </w:p>
    <w:p w14:paraId="24B16D67" w14:textId="77777777" w:rsidR="00DD4C70" w:rsidRPr="00DA2C19" w:rsidRDefault="00DD4C70" w:rsidP="008D5889"/>
    <w:p w14:paraId="45BEC6E8" w14:textId="77777777" w:rsidR="00DD4C70" w:rsidRPr="00DA2C19" w:rsidRDefault="00DD4C70" w:rsidP="008D5889">
      <w:pPr>
        <w:rPr>
          <w:sz w:val="28"/>
        </w:rPr>
      </w:pPr>
      <w:r w:rsidRPr="00DA2C19">
        <w:rPr>
          <w:noProof/>
        </w:rPr>
        <w:drawing>
          <wp:inline distT="0" distB="0" distL="0" distR="0" wp14:anchorId="38A85083" wp14:editId="2C2586A3">
            <wp:extent cx="5274310" cy="2766060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9EDA" w14:textId="77777777" w:rsidR="003111DE" w:rsidRPr="00DA2C19" w:rsidRDefault="003111DE" w:rsidP="008D5889">
      <w:r w:rsidRPr="00DA2C19">
        <w:rPr>
          <w:noProof/>
        </w:rPr>
        <w:t>圖</w:t>
      </w:r>
      <w:r w:rsidRPr="00DA2C19">
        <w:rPr>
          <w:noProof/>
        </w:rPr>
        <w:t xml:space="preserve">13. </w:t>
      </w:r>
      <w:r w:rsidRPr="00DA2C19">
        <w:rPr>
          <w:noProof/>
        </w:rPr>
        <w:t>多井抽水率為</w:t>
      </w:r>
      <w:r w:rsidRPr="00DA2C19">
        <w:rPr>
          <w:noProof/>
        </w:rPr>
        <w:t>Q4</w:t>
      </w:r>
      <w:r w:rsidRPr="00DA2C19">
        <w:rPr>
          <w:noProof/>
        </w:rPr>
        <w:t>時，</w:t>
      </w:r>
      <w:r w:rsidRPr="00DA2C19">
        <w:t>垂直沉陷量</w:t>
      </w:r>
      <w:r w:rsidRPr="00DA2C19">
        <w:t>(m)</w:t>
      </w:r>
    </w:p>
    <w:p w14:paraId="13C911A4" w14:textId="4A3279AB" w:rsidR="002C6318" w:rsidRDefault="002C6318" w:rsidP="002C6318">
      <w:pPr>
        <w:ind w:left="0" w:firstLine="0"/>
      </w:pPr>
    </w:p>
    <w:p w14:paraId="2A32E684" w14:textId="51944F60" w:rsidR="002C6318" w:rsidRPr="00D15C76" w:rsidRDefault="002C6318" w:rsidP="002C6318">
      <w:pPr>
        <w:pStyle w:val="Heading1"/>
        <w:ind w:left="641" w:hanging="641"/>
        <w:rPr>
          <w:color w:val="00B0F0"/>
        </w:rPr>
      </w:pPr>
      <w:r w:rsidRPr="00D15C76">
        <w:rPr>
          <w:rFonts w:hint="eastAsia"/>
          <w:color w:val="00B0F0"/>
        </w:rPr>
        <w:t>討論</w:t>
      </w:r>
    </w:p>
    <w:p w14:paraId="25459F70" w14:textId="0B06EB38" w:rsidR="002C6318" w:rsidRPr="00D15C76" w:rsidRDefault="002C6318" w:rsidP="002C6318">
      <w:pPr>
        <w:pStyle w:val="Heading2"/>
        <w:rPr>
          <w:color w:val="00B0F0"/>
        </w:rPr>
      </w:pPr>
      <w:r w:rsidRPr="00D15C76">
        <w:rPr>
          <w:rFonts w:hint="eastAsia"/>
          <w:color w:val="00B0F0"/>
        </w:rPr>
        <w:lastRenderedPageBreak/>
        <w:t>各單井抽水之抽水量與下陷量評估</w:t>
      </w:r>
    </w:p>
    <w:p w14:paraId="0F1DF90E" w14:textId="77777777" w:rsidR="00E50E22" w:rsidRPr="00D15C76" w:rsidRDefault="002C6318" w:rsidP="00E50E22">
      <w:pPr>
        <w:pStyle w:val="Heading2"/>
        <w:rPr>
          <w:color w:val="00B0F0"/>
        </w:rPr>
      </w:pPr>
      <w:r w:rsidRPr="00D15C76">
        <w:rPr>
          <w:rFonts w:hint="eastAsia"/>
          <w:color w:val="00B0F0"/>
        </w:rPr>
        <w:t>複數井抽水之抽水量與下陷量評估</w:t>
      </w:r>
    </w:p>
    <w:p w14:paraId="4AB99C90" w14:textId="0BCAD1EA" w:rsidR="002C6318" w:rsidRPr="00D15C76" w:rsidRDefault="00E50E22" w:rsidP="00E50E22">
      <w:pPr>
        <w:pStyle w:val="Heading2"/>
        <w:rPr>
          <w:color w:val="00B0F0"/>
        </w:rPr>
      </w:pPr>
      <w:r w:rsidRPr="00D15C76">
        <w:rPr>
          <w:rFonts w:hint="eastAsia"/>
          <w:color w:val="00B0F0"/>
        </w:rPr>
        <w:t>抽水對地下水文影響</w:t>
      </w:r>
    </w:p>
    <w:p w14:paraId="224DE484" w14:textId="72C8939E" w:rsidR="00D15C76" w:rsidRPr="00D15C76" w:rsidRDefault="0001680E" w:rsidP="00D15C76">
      <w:pPr>
        <w:pStyle w:val="Heading2"/>
        <w:rPr>
          <w:color w:val="00B0F0"/>
        </w:rPr>
      </w:pPr>
      <w:proofErr w:type="spellStart"/>
      <w:r>
        <w:rPr>
          <w:color w:val="00B0F0"/>
        </w:rPr>
        <w:t>Modflow</w:t>
      </w:r>
      <w:proofErr w:type="spellEnd"/>
      <w:r w:rsidR="00D15C76" w:rsidRPr="00D15C76">
        <w:rPr>
          <w:rFonts w:hint="eastAsia"/>
          <w:color w:val="00B0F0"/>
        </w:rPr>
        <w:t>建立遭遇之困難與處理</w:t>
      </w:r>
    </w:p>
    <w:p w14:paraId="75846E85" w14:textId="47E39C9C" w:rsidR="00D15C76" w:rsidRPr="00D15C76" w:rsidRDefault="00D57FC9" w:rsidP="00D15C76">
      <w:pPr>
        <w:pStyle w:val="Heading2"/>
        <w:rPr>
          <w:color w:val="00B0F0"/>
        </w:rPr>
      </w:pPr>
      <w:proofErr w:type="spellStart"/>
      <w:r>
        <w:rPr>
          <w:rFonts w:hint="eastAsia"/>
          <w:color w:val="00B0F0"/>
        </w:rPr>
        <w:t>C</w:t>
      </w:r>
      <w:r w:rsidR="00D15C76" w:rsidRPr="00D15C76">
        <w:rPr>
          <w:rFonts w:hint="eastAsia"/>
          <w:color w:val="00B0F0"/>
        </w:rPr>
        <w:t>omsol</w:t>
      </w:r>
      <w:proofErr w:type="spellEnd"/>
      <w:r w:rsidR="00D15C76" w:rsidRPr="00D15C76">
        <w:rPr>
          <w:rFonts w:hint="eastAsia"/>
          <w:color w:val="00B0F0"/>
        </w:rPr>
        <w:t>建立遭遇之困難與處理</w:t>
      </w:r>
    </w:p>
    <w:p w14:paraId="58633EC4" w14:textId="3872C8C9" w:rsidR="002C6318" w:rsidRPr="00D15C76" w:rsidRDefault="002C6318" w:rsidP="00B52330">
      <w:pPr>
        <w:pStyle w:val="Heading2"/>
        <w:numPr>
          <w:ilvl w:val="0"/>
          <w:numId w:val="0"/>
        </w:numPr>
        <w:rPr>
          <w:color w:val="00B0F0"/>
        </w:rPr>
      </w:pPr>
    </w:p>
    <w:p w14:paraId="78052729" w14:textId="50E929C9" w:rsidR="008E552F" w:rsidRPr="00D15C76" w:rsidRDefault="008E552F" w:rsidP="008E552F">
      <w:pPr>
        <w:pStyle w:val="Heading1"/>
        <w:ind w:left="641" w:hanging="641"/>
        <w:rPr>
          <w:color w:val="00B0F0"/>
        </w:rPr>
      </w:pPr>
      <w:r w:rsidRPr="00D15C76">
        <w:rPr>
          <w:rFonts w:hint="eastAsia"/>
          <w:color w:val="00B0F0"/>
        </w:rPr>
        <w:t>結論</w:t>
      </w:r>
    </w:p>
    <w:p w14:paraId="1BF4F431" w14:textId="0079B9C3" w:rsidR="008E552F" w:rsidRPr="00D15C76" w:rsidRDefault="008E552F" w:rsidP="00BE2CC2">
      <w:pPr>
        <w:ind w:left="0"/>
        <w:rPr>
          <w:color w:val="00B0F0"/>
        </w:rPr>
      </w:pPr>
      <w:r w:rsidRPr="00D15C76">
        <w:rPr>
          <w:rFonts w:hint="eastAsia"/>
          <w:color w:val="00B0F0"/>
        </w:rPr>
        <w:t>臺北盆地抽水量在本模式中，各井抽水量之下陷反應</w:t>
      </w:r>
      <w:r w:rsidR="002E4802">
        <w:rPr>
          <w:color w:val="00B0F0"/>
        </w:rPr>
        <w:t>…</w:t>
      </w:r>
      <w:r w:rsidR="002E4802">
        <w:rPr>
          <w:rFonts w:hint="eastAsia"/>
          <w:color w:val="00B0F0"/>
        </w:rPr>
        <w:t>..</w:t>
      </w:r>
    </w:p>
    <w:p w14:paraId="51303484" w14:textId="091A3685" w:rsidR="002C6318" w:rsidRPr="00D15C76" w:rsidRDefault="00BD6D5B" w:rsidP="00BE2CC2">
      <w:pPr>
        <w:ind w:left="0"/>
        <w:rPr>
          <w:color w:val="00B0F0"/>
        </w:rPr>
      </w:pPr>
      <w:r w:rsidRPr="00D15C76">
        <w:rPr>
          <w:rFonts w:hint="eastAsia"/>
          <w:color w:val="00B0F0"/>
        </w:rPr>
        <w:t>未來建議</w:t>
      </w:r>
      <w:r w:rsidR="002E4802">
        <w:rPr>
          <w:color w:val="00B0F0"/>
        </w:rPr>
        <w:t>…</w:t>
      </w:r>
    </w:p>
    <w:sectPr w:rsidR="002C6318" w:rsidRPr="00D15C76" w:rsidSect="00164619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134" w:right="1134" w:bottom="1134" w:left="1134" w:header="851" w:footer="992" w:gutter="0"/>
      <w:pgNumType w:start="1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5" w:author="少瑜 許" w:date="2020-06-30T11:02:00Z" w:initials="少瑜">
    <w:p w14:paraId="3B7A54E3" w14:textId="132539E3" w:rsidR="0001680E" w:rsidRDefault="0001680E" w:rsidP="0001680E">
      <w:pPr>
        <w:pStyle w:val="CommentText"/>
        <w:ind w:left="0" w:firstLine="0"/>
        <w:rPr>
          <w:rFonts w:hint="eastAsia"/>
        </w:rPr>
      </w:pPr>
      <w:r>
        <w:rPr>
          <w:rStyle w:val="CommentReference"/>
        </w:rPr>
        <w:annotationRef/>
      </w:r>
      <w:r>
        <w:rPr>
          <w:rFonts w:hint="eastAsia"/>
        </w:rPr>
        <w:t>模式全名？另外要注意大小寫。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B7A54E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B7A54E3" w16cid:durableId="22A59A4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4FA956" w14:textId="77777777" w:rsidR="00C173E7" w:rsidRDefault="00C173E7" w:rsidP="008D5889">
      <w:r>
        <w:separator/>
      </w:r>
    </w:p>
  </w:endnote>
  <w:endnote w:type="continuationSeparator" w:id="0">
    <w:p w14:paraId="3A6307CA" w14:textId="77777777" w:rsidR="00C173E7" w:rsidRDefault="00C173E7" w:rsidP="008D58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Microsoft YaHei"/>
    <w:panose1 w:val="020B0604020202020204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29302232"/>
      <w:docPartObj>
        <w:docPartGallery w:val="Page Numbers (Bottom of Page)"/>
        <w:docPartUnique/>
      </w:docPartObj>
    </w:sdtPr>
    <w:sdtEndPr/>
    <w:sdtContent>
      <w:p w14:paraId="5A4FBC78" w14:textId="13C8AFA3" w:rsidR="00164619" w:rsidRDefault="00164619" w:rsidP="00EC303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4802" w:rsidRPr="002E4802">
          <w:rPr>
            <w:noProof/>
            <w:lang w:val="zh-TW"/>
          </w:rPr>
          <w:t>III</w:t>
        </w:r>
        <w:r>
          <w:fldChar w:fldCharType="end"/>
        </w:r>
      </w:p>
    </w:sdtContent>
  </w:sdt>
  <w:p w14:paraId="3FFE3284" w14:textId="77777777" w:rsidR="00164619" w:rsidRDefault="00164619" w:rsidP="008D58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644C7" w14:textId="77777777" w:rsidR="00EC3038" w:rsidRDefault="00EC30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3587227"/>
      <w:docPartObj>
        <w:docPartGallery w:val="Page Numbers (Bottom of Page)"/>
        <w:docPartUnique/>
      </w:docPartObj>
    </w:sdtPr>
    <w:sdtEndPr/>
    <w:sdtContent>
      <w:p w14:paraId="1359CA07" w14:textId="7F2CF00A" w:rsidR="00EB39FB" w:rsidRDefault="00EB39FB" w:rsidP="00EC303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4802" w:rsidRPr="002E4802">
          <w:rPr>
            <w:noProof/>
            <w:lang w:val="zh-TW"/>
          </w:rPr>
          <w:t>1</w:t>
        </w:r>
        <w:r w:rsidR="002E4802" w:rsidRPr="002E4802">
          <w:rPr>
            <w:noProof/>
            <w:lang w:val="zh-TW"/>
          </w:rPr>
          <w:t>4</w:t>
        </w:r>
        <w:r>
          <w:fldChar w:fldCharType="end"/>
        </w:r>
      </w:p>
    </w:sdtContent>
  </w:sdt>
  <w:p w14:paraId="76A82191" w14:textId="77777777" w:rsidR="00EB39FB" w:rsidRDefault="00EB39FB" w:rsidP="008D588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A30B91" w14:textId="77777777" w:rsidR="00EC3038" w:rsidRDefault="00EC30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C5128E" w14:textId="77777777" w:rsidR="00C173E7" w:rsidRDefault="00C173E7" w:rsidP="008D5889">
      <w:r>
        <w:separator/>
      </w:r>
    </w:p>
  </w:footnote>
  <w:footnote w:type="continuationSeparator" w:id="0">
    <w:p w14:paraId="725A52AF" w14:textId="77777777" w:rsidR="00C173E7" w:rsidRDefault="00C173E7" w:rsidP="008D58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2620AA" w14:textId="77777777" w:rsidR="00EC3038" w:rsidRDefault="00EC303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E586C5" w14:textId="77777777" w:rsidR="00EC3038" w:rsidRDefault="00EC30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097876" w14:textId="77777777" w:rsidR="00EC3038" w:rsidRDefault="00EC30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B30C95"/>
    <w:multiLevelType w:val="hybridMultilevel"/>
    <w:tmpl w:val="A52E3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1900BD7"/>
    <w:multiLevelType w:val="multilevel"/>
    <w:tmpl w:val="119C1294"/>
    <w:lvl w:ilvl="0">
      <w:start w:val="1"/>
      <w:numFmt w:val="taiwaneseCountingThousand"/>
      <w:pStyle w:val="Heading1"/>
      <w:lvlText w:val="%1."/>
      <w:lvlJc w:val="left"/>
      <w:pPr>
        <w:ind w:left="425" w:hanging="425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isLgl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3687" w:hanging="709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4B5079E1"/>
    <w:multiLevelType w:val="hybridMultilevel"/>
    <w:tmpl w:val="FEC6C1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9D928C0"/>
    <w:multiLevelType w:val="hybridMultilevel"/>
    <w:tmpl w:val="1BC80B70"/>
    <w:lvl w:ilvl="0" w:tplc="8CE0CFB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254417D"/>
    <w:multiLevelType w:val="hybridMultilevel"/>
    <w:tmpl w:val="6AC2FB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8CE0CFB2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少瑜 許">
    <w15:presenceInfo w15:providerId="Windows Live" w15:userId="689a82805addc36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E7E"/>
    <w:rsid w:val="0000121F"/>
    <w:rsid w:val="00003C6E"/>
    <w:rsid w:val="00014BDD"/>
    <w:rsid w:val="00015C55"/>
    <w:rsid w:val="0001680E"/>
    <w:rsid w:val="00034C0D"/>
    <w:rsid w:val="00060A50"/>
    <w:rsid w:val="00060DA5"/>
    <w:rsid w:val="000772A2"/>
    <w:rsid w:val="000D1C2E"/>
    <w:rsid w:val="000D6963"/>
    <w:rsid w:val="00103319"/>
    <w:rsid w:val="00107C92"/>
    <w:rsid w:val="00127227"/>
    <w:rsid w:val="001541B6"/>
    <w:rsid w:val="00164619"/>
    <w:rsid w:val="00182BBA"/>
    <w:rsid w:val="001B704C"/>
    <w:rsid w:val="001D1959"/>
    <w:rsid w:val="001D6272"/>
    <w:rsid w:val="001E0FAF"/>
    <w:rsid w:val="001E3332"/>
    <w:rsid w:val="00217197"/>
    <w:rsid w:val="00285953"/>
    <w:rsid w:val="002A3E7E"/>
    <w:rsid w:val="002C6318"/>
    <w:rsid w:val="002D0248"/>
    <w:rsid w:val="002E4802"/>
    <w:rsid w:val="002F4D8A"/>
    <w:rsid w:val="00302867"/>
    <w:rsid w:val="0030611A"/>
    <w:rsid w:val="00310A25"/>
    <w:rsid w:val="003111DE"/>
    <w:rsid w:val="00334129"/>
    <w:rsid w:val="003652D0"/>
    <w:rsid w:val="0037444A"/>
    <w:rsid w:val="003861C3"/>
    <w:rsid w:val="00392B98"/>
    <w:rsid w:val="003D52E5"/>
    <w:rsid w:val="003E3024"/>
    <w:rsid w:val="003F3B34"/>
    <w:rsid w:val="0042027F"/>
    <w:rsid w:val="00421029"/>
    <w:rsid w:val="00431F44"/>
    <w:rsid w:val="00445B5B"/>
    <w:rsid w:val="00466615"/>
    <w:rsid w:val="004B199F"/>
    <w:rsid w:val="004E6036"/>
    <w:rsid w:val="005365DF"/>
    <w:rsid w:val="00536B85"/>
    <w:rsid w:val="00537C4F"/>
    <w:rsid w:val="00542D1F"/>
    <w:rsid w:val="00543396"/>
    <w:rsid w:val="00570457"/>
    <w:rsid w:val="00590133"/>
    <w:rsid w:val="005C1F26"/>
    <w:rsid w:val="005E4F5E"/>
    <w:rsid w:val="00635523"/>
    <w:rsid w:val="00655970"/>
    <w:rsid w:val="00681951"/>
    <w:rsid w:val="006B714B"/>
    <w:rsid w:val="006C14A7"/>
    <w:rsid w:val="006C15AE"/>
    <w:rsid w:val="006E5117"/>
    <w:rsid w:val="006F6C33"/>
    <w:rsid w:val="00707174"/>
    <w:rsid w:val="00725869"/>
    <w:rsid w:val="007318BB"/>
    <w:rsid w:val="0073193F"/>
    <w:rsid w:val="007C1102"/>
    <w:rsid w:val="007E433C"/>
    <w:rsid w:val="0082428A"/>
    <w:rsid w:val="00824458"/>
    <w:rsid w:val="0082545C"/>
    <w:rsid w:val="00841C40"/>
    <w:rsid w:val="00841F83"/>
    <w:rsid w:val="00861798"/>
    <w:rsid w:val="008C5A53"/>
    <w:rsid w:val="008D00D6"/>
    <w:rsid w:val="008D5889"/>
    <w:rsid w:val="008E552F"/>
    <w:rsid w:val="0091489D"/>
    <w:rsid w:val="009531B3"/>
    <w:rsid w:val="0096335C"/>
    <w:rsid w:val="00963D69"/>
    <w:rsid w:val="009952BC"/>
    <w:rsid w:val="009B1EB3"/>
    <w:rsid w:val="009B722C"/>
    <w:rsid w:val="009D169D"/>
    <w:rsid w:val="009D27F9"/>
    <w:rsid w:val="00A0727B"/>
    <w:rsid w:val="00A238E0"/>
    <w:rsid w:val="00A50B51"/>
    <w:rsid w:val="00A61E52"/>
    <w:rsid w:val="00A7118D"/>
    <w:rsid w:val="00A85638"/>
    <w:rsid w:val="00A87C71"/>
    <w:rsid w:val="00A92685"/>
    <w:rsid w:val="00AC641D"/>
    <w:rsid w:val="00AE2622"/>
    <w:rsid w:val="00AE6A8E"/>
    <w:rsid w:val="00B33A14"/>
    <w:rsid w:val="00B35D74"/>
    <w:rsid w:val="00B52330"/>
    <w:rsid w:val="00B70149"/>
    <w:rsid w:val="00BB5058"/>
    <w:rsid w:val="00BC1AF5"/>
    <w:rsid w:val="00BC3FFC"/>
    <w:rsid w:val="00BD256B"/>
    <w:rsid w:val="00BD6D5B"/>
    <w:rsid w:val="00BE2CC2"/>
    <w:rsid w:val="00C062C6"/>
    <w:rsid w:val="00C14FEA"/>
    <w:rsid w:val="00C173E7"/>
    <w:rsid w:val="00C17533"/>
    <w:rsid w:val="00C175F5"/>
    <w:rsid w:val="00C179E4"/>
    <w:rsid w:val="00C52346"/>
    <w:rsid w:val="00C57FAE"/>
    <w:rsid w:val="00C74126"/>
    <w:rsid w:val="00C74D81"/>
    <w:rsid w:val="00C8618F"/>
    <w:rsid w:val="00C86339"/>
    <w:rsid w:val="00C97994"/>
    <w:rsid w:val="00D00034"/>
    <w:rsid w:val="00D15C76"/>
    <w:rsid w:val="00D32BB8"/>
    <w:rsid w:val="00D34F95"/>
    <w:rsid w:val="00D516CE"/>
    <w:rsid w:val="00D55BFD"/>
    <w:rsid w:val="00D56302"/>
    <w:rsid w:val="00D57FC9"/>
    <w:rsid w:val="00D635E3"/>
    <w:rsid w:val="00D74C16"/>
    <w:rsid w:val="00DA070C"/>
    <w:rsid w:val="00DA2C19"/>
    <w:rsid w:val="00DB754D"/>
    <w:rsid w:val="00DC6DE9"/>
    <w:rsid w:val="00DD4C70"/>
    <w:rsid w:val="00E341C0"/>
    <w:rsid w:val="00E37170"/>
    <w:rsid w:val="00E41A37"/>
    <w:rsid w:val="00E50E22"/>
    <w:rsid w:val="00E712A8"/>
    <w:rsid w:val="00E91F38"/>
    <w:rsid w:val="00E93DDC"/>
    <w:rsid w:val="00E976F3"/>
    <w:rsid w:val="00EB39FB"/>
    <w:rsid w:val="00EC3038"/>
    <w:rsid w:val="00ED1898"/>
    <w:rsid w:val="00ED6021"/>
    <w:rsid w:val="00F27A6B"/>
    <w:rsid w:val="00F45F1E"/>
    <w:rsid w:val="00F477A5"/>
    <w:rsid w:val="00F545D3"/>
    <w:rsid w:val="00F75B7F"/>
    <w:rsid w:val="00F8559F"/>
    <w:rsid w:val="00F97056"/>
    <w:rsid w:val="00FA18EB"/>
    <w:rsid w:val="00FA349C"/>
    <w:rsid w:val="00FA6E69"/>
    <w:rsid w:val="00FD4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8C3F1"/>
  <w15:chartTrackingRefBased/>
  <w15:docId w15:val="{D7EA4E16-539B-4D10-BC8E-105DC0318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D5889"/>
    <w:pPr>
      <w:widowControl w:val="0"/>
      <w:spacing w:before="100" w:beforeAutospacing="1" w:after="100" w:afterAutospacing="1"/>
      <w:ind w:left="480" w:firstLine="480"/>
      <w:contextualSpacing/>
    </w:pPr>
    <w:rPr>
      <w:rFonts w:ascii="Times New Roman" w:eastAsia="DFKai-SB" w:hAnsi="Times New Roman" w:cs="Times New Roman"/>
      <w:szCs w:val="24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EC3038"/>
    <w:pPr>
      <w:widowControl/>
      <w:numPr>
        <w:numId w:val="5"/>
      </w:numPr>
      <w:ind w:leftChars="0" w:left="0"/>
      <w:outlineLvl w:val="0"/>
    </w:pPr>
    <w:rPr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2C19"/>
    <w:pPr>
      <w:keepNext/>
      <w:numPr>
        <w:ilvl w:val="1"/>
        <w:numId w:val="5"/>
      </w:numPr>
      <w:outlineLvl w:val="1"/>
    </w:pPr>
    <w:rPr>
      <w:b/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D56302"/>
    <w:pPr>
      <w:numPr>
        <w:ilvl w:val="2"/>
      </w:numPr>
      <w:ind w:left="709"/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F26"/>
    <w:pPr>
      <w:keepNext/>
      <w:spacing w:line="720" w:lineRule="auto"/>
      <w:ind w:firstLine="0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1F26"/>
    <w:pPr>
      <w:keepNext/>
      <w:spacing w:line="720" w:lineRule="auto"/>
      <w:ind w:firstLine="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3E7E"/>
    <w:pPr>
      <w:ind w:leftChars="200" w:left="200"/>
    </w:pPr>
  </w:style>
  <w:style w:type="table" w:styleId="TableGrid">
    <w:name w:val="Table Grid"/>
    <w:basedOn w:val="TableNormal"/>
    <w:uiPriority w:val="39"/>
    <w:rsid w:val="00E41A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365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5365DF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365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5365DF"/>
    <w:rPr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C3038"/>
    <w:rPr>
      <w:rFonts w:ascii="Times New Roman" w:eastAsia="DFKai-SB" w:hAnsi="Times New Roman" w:cs="Times New Roman"/>
      <w:b/>
      <w:color w:val="000000" w:themeColor="text1"/>
      <w:sz w:val="32"/>
      <w:szCs w:val="32"/>
    </w:rPr>
  </w:style>
  <w:style w:type="paragraph" w:styleId="TOCHeading">
    <w:name w:val="TOC Heading"/>
    <w:basedOn w:val="TOC1"/>
    <w:next w:val="Normal"/>
    <w:uiPriority w:val="39"/>
    <w:unhideWhenUsed/>
    <w:qFormat/>
    <w:rsid w:val="00034C0D"/>
    <w:pPr>
      <w:ind w:firstLine="0"/>
      <w:jc w:val="center"/>
    </w:pPr>
    <w:rPr>
      <w:b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B70149"/>
    <w:pPr>
      <w:spacing w:before="120" w:after="0"/>
      <w:ind w:left="240"/>
    </w:pPr>
    <w:rPr>
      <w:rFonts w:asciiTheme="minorHAnsi" w:hAnsiTheme="minorHAnsi" w:cstheme="minorHAnsi"/>
      <w:i/>
      <w:iCs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B70149"/>
    <w:pPr>
      <w:spacing w:before="240" w:after="120"/>
      <w:ind w:left="0"/>
    </w:pPr>
    <w:rPr>
      <w:rFonts w:asciiTheme="minorHAnsi" w:hAnsiTheme="minorHAnsi" w:cstheme="minorHAnsi"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70149"/>
    <w:pPr>
      <w:spacing w:before="0" w:after="0"/>
    </w:pPr>
    <w:rPr>
      <w:rFonts w:asciiTheme="minorHAnsi" w:hAnsiTheme="minorHAnsi" w:cstheme="minorHAnsi"/>
      <w:szCs w:val="20"/>
    </w:rPr>
  </w:style>
  <w:style w:type="character" w:styleId="Hyperlink">
    <w:name w:val="Hyperlink"/>
    <w:basedOn w:val="DefaultParagraphFont"/>
    <w:uiPriority w:val="99"/>
    <w:unhideWhenUsed/>
    <w:rsid w:val="00EB39FB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B39F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EB39FB"/>
  </w:style>
  <w:style w:type="character" w:customStyle="1" w:styleId="CommentTextChar">
    <w:name w:val="Comment Text Char"/>
    <w:basedOn w:val="DefaultParagraphFont"/>
    <w:link w:val="CommentText"/>
    <w:uiPriority w:val="99"/>
    <w:rsid w:val="00EB39F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B39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B39F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39FB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9FB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A2C19"/>
    <w:rPr>
      <w:rFonts w:ascii="Times New Roman" w:eastAsia="DFKai-SB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56302"/>
    <w:rPr>
      <w:rFonts w:ascii="Times New Roman" w:eastAsia="DFKai-SB" w:hAnsi="Times New Roman" w:cs="Times New Roma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F26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1F2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TOC4">
    <w:name w:val="toc 4"/>
    <w:basedOn w:val="Normal"/>
    <w:next w:val="Normal"/>
    <w:autoRedefine/>
    <w:uiPriority w:val="39"/>
    <w:unhideWhenUsed/>
    <w:rsid w:val="00B70149"/>
    <w:pPr>
      <w:spacing w:before="0" w:after="0"/>
      <w:ind w:left="720"/>
    </w:pPr>
    <w:rPr>
      <w:rFonts w:asciiTheme="minorHAnsi" w:hAnsiTheme="minorHAnsi" w:cstheme="minorHAnsi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C3038"/>
    <w:pPr>
      <w:spacing w:before="0"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C3038"/>
    <w:pPr>
      <w:spacing w:before="0"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C3038"/>
    <w:pPr>
      <w:spacing w:before="0"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C3038"/>
    <w:pPr>
      <w:spacing w:before="0"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C3038"/>
    <w:pPr>
      <w:spacing w:before="0" w:after="0"/>
      <w:ind w:left="1920"/>
    </w:pPr>
    <w:rPr>
      <w:rFonts w:asciiTheme="minorHAnsi" w:hAnsiTheme="minorHAnsi" w:cs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7014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7014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059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4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footer" Target="footer3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D2C671-9ADF-0C4C-9E56-7B5DF3284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13147</TotalTime>
  <Pages>22</Pages>
  <Words>555</Words>
  <Characters>3170</Characters>
  <Application>Microsoft Office Word</Application>
  <DocSecurity>0</DocSecurity>
  <Lines>26</Lines>
  <Paragraphs>7</Paragraphs>
  <ScaleCrop>false</ScaleCrop>
  <Company/>
  <LinksUpToDate>false</LinksUpToDate>
  <CharactersWithSpaces>3718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少瑜 許</cp:lastModifiedBy>
  <cp:revision>81</cp:revision>
  <dcterms:created xsi:type="dcterms:W3CDTF">2020-06-15T07:24:00Z</dcterms:created>
  <dcterms:modified xsi:type="dcterms:W3CDTF">2020-06-30T03:04:00Z</dcterms:modified>
</cp:coreProperties>
</file>